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5C28" w14:textId="1BCA1D25" w:rsidR="00186BF1" w:rsidRDefault="00742EE5">
      <w:pPr>
        <w:pStyle w:val="Heading2"/>
        <w:spacing w:line="240" w:lineRule="auto"/>
        <w:jc w:val="center"/>
        <w:rPr>
          <w:rFonts w:asciiTheme="minorHAnsi" w:hAnsiTheme="minorHAnsi"/>
          <w:color w:val="000000" w:themeColor="text1"/>
          <w:sz w:val="28"/>
          <w:szCs w:val="28"/>
        </w:rPr>
      </w:pPr>
      <w:bookmarkStart w:id="0" w:name="_Toc491260091"/>
      <w:r>
        <w:rPr>
          <w:rFonts w:asciiTheme="minorHAnsi" w:hAnsiTheme="minorHAnsi"/>
          <w:color w:val="000000" w:themeColor="text1"/>
          <w:sz w:val="28"/>
          <w:szCs w:val="28"/>
        </w:rPr>
        <w:t xml:space="preserve">Georgia Career Institute </w:t>
      </w:r>
      <w:r w:rsidR="00000000">
        <w:rPr>
          <w:rFonts w:asciiTheme="minorHAnsi" w:hAnsiTheme="minorHAnsi"/>
          <w:color w:val="000000" w:themeColor="text1"/>
          <w:sz w:val="28"/>
          <w:szCs w:val="28"/>
        </w:rPr>
        <w:t xml:space="preserve">Disability Accommodation &amp; Grievance </w:t>
      </w:r>
      <w:commentRangeStart w:id="1"/>
      <w:r w:rsidR="00000000">
        <w:rPr>
          <w:rFonts w:asciiTheme="minorHAnsi" w:hAnsiTheme="minorHAnsi"/>
          <w:color w:val="000000" w:themeColor="text1"/>
          <w:sz w:val="28"/>
          <w:szCs w:val="28"/>
        </w:rPr>
        <w:t>Policy</w:t>
      </w:r>
      <w:bookmarkEnd w:id="0"/>
      <w:commentRangeEnd w:id="1"/>
      <w:r w:rsidR="00000000">
        <w:rPr>
          <w:rStyle w:val="CommentReference"/>
          <w:rFonts w:asciiTheme="minorHAnsi" w:eastAsiaTheme="minorHAnsi" w:hAnsiTheme="minorHAnsi" w:cstheme="minorBidi"/>
          <w:color w:val="auto"/>
        </w:rPr>
        <w:commentReference w:id="1"/>
      </w:r>
    </w:p>
    <w:p w14:paraId="52EF37DB" w14:textId="77777777" w:rsidR="00186BF1" w:rsidRDefault="00186BF1">
      <w:pPr>
        <w:spacing w:line="240" w:lineRule="auto"/>
        <w:rPr>
          <w:rFonts w:cstheme="minorHAnsi"/>
          <w:b/>
        </w:rPr>
      </w:pPr>
    </w:p>
    <w:p w14:paraId="3E3EB7C8" w14:textId="77777777" w:rsidR="00186BF1" w:rsidRDefault="00000000">
      <w:pPr>
        <w:spacing w:line="240" w:lineRule="auto"/>
        <w:rPr>
          <w:rFonts w:cstheme="minorHAnsi"/>
          <w:b/>
          <w:u w:val="single"/>
        </w:rPr>
      </w:pPr>
      <w:r>
        <w:rPr>
          <w:rFonts w:cstheme="minorHAnsi"/>
          <w:b/>
          <w:u w:val="single"/>
        </w:rPr>
        <w:t>Statement of Non-Discrimination and Accommodation</w:t>
      </w:r>
    </w:p>
    <w:p w14:paraId="071D4ABA" w14:textId="1B36447C" w:rsidR="00186BF1" w:rsidRDefault="00742EE5">
      <w:pPr>
        <w:tabs>
          <w:tab w:val="left" w:pos="360"/>
        </w:tabs>
        <w:spacing w:line="240" w:lineRule="auto"/>
        <w:rPr>
          <w:rFonts w:cstheme="minorHAnsi"/>
        </w:rPr>
      </w:pPr>
      <w:r>
        <w:rPr>
          <w:rFonts w:cstheme="minorHAnsi"/>
        </w:rPr>
        <w:t>Georgia Career Institute</w:t>
      </w:r>
      <w:r w:rsidR="00000000">
        <w:rPr>
          <w:rFonts w:cstheme="minorHAnsi"/>
        </w:rPr>
        <w:t xml:space="preserve"> (“the School”) does not discriminate on the basis of disability. Individuals with disabilities (including pregnant students as applicable) are entitled to a reasonable accommodation to ensure that they have full and equal access to the School’s educational resources, consistent with Section 504 of the Rehabilitation Act of 1973 (29 U.S.C. § 794) (“Section 504”) and the Americans with Disabilities Act (42 U.S.C. § 12182) (“ADA”), their related statutes and regulations, and corresponding state and local laws.</w:t>
      </w:r>
    </w:p>
    <w:p w14:paraId="09C87799" w14:textId="77777777" w:rsidR="00186BF1" w:rsidRDefault="00000000">
      <w:pPr>
        <w:spacing w:line="240" w:lineRule="auto"/>
        <w:rPr>
          <w:rFonts w:cstheme="minorHAnsi"/>
        </w:rPr>
      </w:pPr>
      <w:r>
        <w:rPr>
          <w:rFonts w:cstheme="minorHAnsi"/>
        </w:rPr>
        <w:t xml:space="preserve">Section 504 prohibits discrimination on the basis of disability in any program or activity receiving federal financial assistance.  The ADA prohibits a place of public accommodation from discriminating on the basis of disability.  The applicable law and regulations may be examined in the office of the ADA/Section 504 Compliance Coordinator, or his/her trained designee who has been designated to coordinate the efforts of the school to comply with Section 504 and ADA.  </w:t>
      </w:r>
    </w:p>
    <w:p w14:paraId="6AA0DAA2" w14:textId="1DF36D25" w:rsidR="00186BF1" w:rsidRDefault="00000000">
      <w:pPr>
        <w:autoSpaceDE w:val="0"/>
        <w:autoSpaceDN w:val="0"/>
        <w:adjustRightInd w:val="0"/>
        <w:spacing w:line="240" w:lineRule="auto"/>
        <w:jc w:val="center"/>
      </w:pPr>
      <w:r>
        <w:rPr>
          <w:rFonts w:cstheme="minorHAnsi"/>
        </w:rPr>
        <w:t>ADA/Section 504 Compliance Coordinator:</w:t>
      </w:r>
      <w:r>
        <w:rPr>
          <w:rFonts w:cstheme="minorHAnsi"/>
        </w:rPr>
        <w:br/>
      </w:r>
      <w:r w:rsidR="00742EE5">
        <w:rPr>
          <w:rFonts w:cstheme="minorHAnsi"/>
        </w:rPr>
        <w:t>Lauren Davis, 900 Flat Shoals RD SE Conyers, GA 30094, (678) 750-1675, ldavis@gci.edu</w:t>
      </w:r>
    </w:p>
    <w:p w14:paraId="37F05F94" w14:textId="77777777" w:rsidR="00186BF1" w:rsidRDefault="00000000">
      <w:pPr>
        <w:spacing w:line="240" w:lineRule="auto"/>
        <w:rPr>
          <w:rFonts w:cstheme="minorHAnsi"/>
          <w:b/>
          <w:u w:val="single"/>
        </w:rPr>
      </w:pPr>
      <w:r>
        <w:rPr>
          <w:rFonts w:cstheme="minorHAnsi"/>
          <w:b/>
          <w:u w:val="single"/>
        </w:rPr>
        <w:t>Requests for Accommodation</w:t>
      </w:r>
    </w:p>
    <w:p w14:paraId="1B8F8BBB" w14:textId="1AA812A1" w:rsidR="00186BF1" w:rsidRDefault="00000000">
      <w:pPr>
        <w:tabs>
          <w:tab w:val="left" w:pos="360"/>
        </w:tabs>
        <w:spacing w:line="240" w:lineRule="auto"/>
        <w:rPr>
          <w:rFonts w:cstheme="minorHAnsi"/>
        </w:rPr>
      </w:pPr>
      <w:r>
        <w:rPr>
          <w:rFonts w:cstheme="minorHAnsi"/>
        </w:rPr>
        <w:t xml:space="preserve">Individuals with disabilities wishing to request an accommodation must contact the ADA/Section 504 Compliance Coordinator. A disclosure of a disability or a request for accommodation made to any staff, faculty, or personnel other than the ADA/Section 504 Compliance Coordinator will not be treated as a request for an accommodation. However, if a student discloses a disability to such an individual, the individual is required to direct the student to the ADA/Section 504 Compliance Coordinator. Upon request, the ADA/Section 504 Compliance Coordinator (or his/her trained designee) will provide a student or applicant with a </w:t>
      </w:r>
      <w:r>
        <w:rPr>
          <w:rFonts w:cstheme="minorHAnsi"/>
          <w:b/>
        </w:rPr>
        <w:t>Request for Accommodations form</w:t>
      </w:r>
      <w:r>
        <w:rPr>
          <w:rFonts w:cstheme="minorHAnsi"/>
        </w:rPr>
        <w:t xml:space="preserve">, which is also available on the </w:t>
      </w:r>
      <w:commentRangeStart w:id="2"/>
      <w:proofErr w:type="gramStart"/>
      <w:r>
        <w:rPr>
          <w:rFonts w:cstheme="minorHAnsi"/>
        </w:rPr>
        <w:t>School’s</w:t>
      </w:r>
      <w:proofErr w:type="gramEnd"/>
      <w:r>
        <w:rPr>
          <w:rFonts w:cstheme="minorHAnsi"/>
        </w:rPr>
        <w:t xml:space="preserve"> website </w:t>
      </w:r>
      <w:commentRangeEnd w:id="2"/>
      <w:r>
        <w:rPr>
          <w:rStyle w:val="CommentReference"/>
        </w:rPr>
        <w:commentReference w:id="2"/>
      </w:r>
      <w:r>
        <w:rPr>
          <w:rFonts w:cstheme="minorHAnsi"/>
        </w:rPr>
        <w:t xml:space="preserve">under the </w:t>
      </w:r>
      <w:r w:rsidR="00742EE5">
        <w:rPr>
          <w:rFonts w:cstheme="minorHAnsi"/>
        </w:rPr>
        <w:t>consumer info</w:t>
      </w:r>
      <w:r>
        <w:rPr>
          <w:rFonts w:cstheme="minorHAnsi"/>
        </w:rPr>
        <w:t xml:space="preserve"> tab. To help ensure timely consideration and implementation, individuals making a request for an accommodation are asked to contact the ADA/Section 504 Compliance Coordinator and/or submit a Request for Accommodations form at least two weeks prior to when the accommodation is needed.   </w:t>
      </w:r>
    </w:p>
    <w:p w14:paraId="6CF04C0A" w14:textId="77777777" w:rsidR="00186BF1" w:rsidRDefault="00000000">
      <w:pPr>
        <w:spacing w:line="240" w:lineRule="auto"/>
        <w:rPr>
          <w:rFonts w:cstheme="minorHAnsi"/>
        </w:rPr>
      </w:pPr>
      <w:r>
        <w:rPr>
          <w:rFonts w:cstheme="minorHAnsi"/>
        </w:rPr>
        <w:t>Individuals requesting reasonable accommodation may be asked to provide medical documentation substantiating his/her physical and/or mental impairment(s) and/or the need for the requested accommodation(s), including but not limited to when the limitation or impairment is not readily apparent and/or a requested accommodation does not clearly relate to the impairment(s). Such documentation should specify that a student has a physical or mental impairment and how that impairment substantially limits one or more major life activities. In general, the supporting documentation must be dated less than three years from the date a student requests a reasonable accommodation, and must be completed by a qualified professional in the area of the student’s disability, as enumerated below:</w:t>
      </w:r>
    </w:p>
    <w:p w14:paraId="59A203EF" w14:textId="77777777" w:rsidR="00186BF1" w:rsidRDefault="00186BF1">
      <w:pPr>
        <w:spacing w:line="240" w:lineRule="auto"/>
        <w:rPr>
          <w:rFonts w:cstheme="minorHAnsi"/>
        </w:rPr>
      </w:pPr>
    </w:p>
    <w:tbl>
      <w:tblPr>
        <w:tblStyle w:val="TableGrid"/>
        <w:tblW w:w="0" w:type="auto"/>
        <w:tblInd w:w="108" w:type="dxa"/>
        <w:tblLook w:val="04A0" w:firstRow="1" w:lastRow="0" w:firstColumn="1" w:lastColumn="0" w:noHBand="0" w:noVBand="1"/>
      </w:tblPr>
      <w:tblGrid>
        <w:gridCol w:w="3307"/>
        <w:gridCol w:w="6750"/>
      </w:tblGrid>
      <w:tr w:rsidR="00186BF1" w14:paraId="1961061A" w14:textId="77777777">
        <w:tc>
          <w:tcPr>
            <w:tcW w:w="3307" w:type="dxa"/>
          </w:tcPr>
          <w:p w14:paraId="377DBBAB" w14:textId="77777777" w:rsidR="00186BF1" w:rsidRDefault="00000000">
            <w:pPr>
              <w:pStyle w:val="ListParagraph"/>
              <w:spacing w:line="276" w:lineRule="auto"/>
              <w:ind w:left="0"/>
              <w:rPr>
                <w:rFonts w:cstheme="minorHAnsi"/>
                <w:b/>
              </w:rPr>
            </w:pPr>
            <w:r>
              <w:rPr>
                <w:rFonts w:cstheme="minorHAnsi"/>
                <w:b/>
              </w:rPr>
              <w:t>Disability</w:t>
            </w:r>
          </w:p>
        </w:tc>
        <w:tc>
          <w:tcPr>
            <w:tcW w:w="6750" w:type="dxa"/>
          </w:tcPr>
          <w:p w14:paraId="6D9572C6" w14:textId="77777777" w:rsidR="00186BF1" w:rsidRDefault="00000000">
            <w:pPr>
              <w:pStyle w:val="ListParagraph"/>
              <w:spacing w:line="276" w:lineRule="auto"/>
              <w:ind w:left="0"/>
              <w:rPr>
                <w:rFonts w:cstheme="minorHAnsi"/>
                <w:b/>
              </w:rPr>
            </w:pPr>
            <w:r>
              <w:rPr>
                <w:rFonts w:cstheme="minorHAnsi"/>
                <w:b/>
              </w:rPr>
              <w:t>Qualified Professional</w:t>
            </w:r>
          </w:p>
        </w:tc>
      </w:tr>
      <w:tr w:rsidR="00186BF1" w14:paraId="30DE98C4" w14:textId="77777777">
        <w:tc>
          <w:tcPr>
            <w:tcW w:w="3307" w:type="dxa"/>
          </w:tcPr>
          <w:p w14:paraId="3A33C3C6" w14:textId="77777777" w:rsidR="00186BF1" w:rsidRDefault="00000000">
            <w:pPr>
              <w:pStyle w:val="ListParagraph"/>
              <w:spacing w:line="276" w:lineRule="auto"/>
              <w:ind w:left="0"/>
              <w:rPr>
                <w:rFonts w:cstheme="minorHAnsi"/>
              </w:rPr>
            </w:pPr>
            <w:r>
              <w:rPr>
                <w:rFonts w:cstheme="minorHAnsi"/>
              </w:rPr>
              <w:t>Physical disability</w:t>
            </w:r>
          </w:p>
        </w:tc>
        <w:tc>
          <w:tcPr>
            <w:tcW w:w="6750" w:type="dxa"/>
          </w:tcPr>
          <w:p w14:paraId="6EEA62D6" w14:textId="77777777" w:rsidR="00186BF1" w:rsidRDefault="00000000">
            <w:pPr>
              <w:pStyle w:val="ListParagraph"/>
              <w:spacing w:line="276" w:lineRule="auto"/>
              <w:ind w:left="0"/>
              <w:rPr>
                <w:rFonts w:cstheme="minorHAnsi"/>
              </w:rPr>
            </w:pPr>
            <w:r>
              <w:rPr>
                <w:rFonts w:cstheme="minorHAnsi"/>
              </w:rPr>
              <w:t xml:space="preserve">MD, DO, Nurse Practitioner </w:t>
            </w:r>
          </w:p>
        </w:tc>
      </w:tr>
      <w:tr w:rsidR="00186BF1" w14:paraId="7347DD4E" w14:textId="77777777">
        <w:tc>
          <w:tcPr>
            <w:tcW w:w="3307" w:type="dxa"/>
          </w:tcPr>
          <w:p w14:paraId="669755C4" w14:textId="77777777" w:rsidR="00186BF1" w:rsidRDefault="00000000">
            <w:pPr>
              <w:pStyle w:val="ListParagraph"/>
              <w:spacing w:line="276" w:lineRule="auto"/>
              <w:ind w:left="0"/>
              <w:rPr>
                <w:rFonts w:cstheme="minorHAnsi"/>
              </w:rPr>
            </w:pPr>
            <w:r>
              <w:rPr>
                <w:rFonts w:cstheme="minorHAnsi"/>
              </w:rPr>
              <w:t>Visual impairment</w:t>
            </w:r>
          </w:p>
        </w:tc>
        <w:tc>
          <w:tcPr>
            <w:tcW w:w="6750" w:type="dxa"/>
          </w:tcPr>
          <w:p w14:paraId="56C233BE" w14:textId="77777777" w:rsidR="00186BF1" w:rsidRDefault="00000000">
            <w:pPr>
              <w:pStyle w:val="ListParagraph"/>
              <w:spacing w:line="276" w:lineRule="auto"/>
              <w:ind w:left="0"/>
              <w:rPr>
                <w:rFonts w:cstheme="minorHAnsi"/>
              </w:rPr>
            </w:pPr>
            <w:r>
              <w:rPr>
                <w:rFonts w:cstheme="minorHAnsi"/>
              </w:rPr>
              <w:t>MD, ophthalmologist, optometrist</w:t>
            </w:r>
          </w:p>
        </w:tc>
      </w:tr>
      <w:tr w:rsidR="00186BF1" w14:paraId="3DA68E3F" w14:textId="77777777">
        <w:tc>
          <w:tcPr>
            <w:tcW w:w="3307" w:type="dxa"/>
          </w:tcPr>
          <w:p w14:paraId="2701FF03" w14:textId="77777777" w:rsidR="00186BF1" w:rsidRDefault="00000000">
            <w:pPr>
              <w:pStyle w:val="ListParagraph"/>
              <w:spacing w:line="276" w:lineRule="auto"/>
              <w:ind w:left="0"/>
              <w:rPr>
                <w:rFonts w:cstheme="minorHAnsi"/>
              </w:rPr>
            </w:pPr>
            <w:r>
              <w:rPr>
                <w:rFonts w:cstheme="minorHAnsi"/>
              </w:rPr>
              <w:t>Mobility, orthopedic impairment</w:t>
            </w:r>
          </w:p>
        </w:tc>
        <w:tc>
          <w:tcPr>
            <w:tcW w:w="6750" w:type="dxa"/>
          </w:tcPr>
          <w:p w14:paraId="12A0CB5E" w14:textId="77777777" w:rsidR="00186BF1" w:rsidRDefault="00000000">
            <w:pPr>
              <w:pStyle w:val="ListParagraph"/>
              <w:spacing w:line="276" w:lineRule="auto"/>
              <w:ind w:left="0"/>
              <w:rPr>
                <w:rFonts w:cstheme="minorHAnsi"/>
              </w:rPr>
            </w:pPr>
            <w:r>
              <w:rPr>
                <w:rFonts w:cstheme="minorHAnsi"/>
              </w:rPr>
              <w:t>MD, DO, Nurse Practitioner</w:t>
            </w:r>
          </w:p>
        </w:tc>
      </w:tr>
      <w:tr w:rsidR="00186BF1" w14:paraId="4B6151FF" w14:textId="77777777">
        <w:trPr>
          <w:trHeight w:val="170"/>
        </w:trPr>
        <w:tc>
          <w:tcPr>
            <w:tcW w:w="3307" w:type="dxa"/>
          </w:tcPr>
          <w:p w14:paraId="39ABCA19" w14:textId="77777777" w:rsidR="00186BF1" w:rsidRDefault="00000000">
            <w:pPr>
              <w:pStyle w:val="ListParagraph"/>
              <w:spacing w:line="276" w:lineRule="auto"/>
              <w:ind w:left="0"/>
              <w:rPr>
                <w:rFonts w:cstheme="minorHAnsi"/>
              </w:rPr>
            </w:pPr>
            <w:r>
              <w:rPr>
                <w:rFonts w:cstheme="minorHAnsi"/>
              </w:rPr>
              <w:t>Hearing impairment</w:t>
            </w:r>
          </w:p>
        </w:tc>
        <w:tc>
          <w:tcPr>
            <w:tcW w:w="6750" w:type="dxa"/>
          </w:tcPr>
          <w:p w14:paraId="0E74F84D" w14:textId="77777777" w:rsidR="00186BF1" w:rsidRDefault="00000000">
            <w:pPr>
              <w:pStyle w:val="ListParagraph"/>
              <w:spacing w:line="276" w:lineRule="auto"/>
              <w:ind w:left="0"/>
              <w:rPr>
                <w:rFonts w:cstheme="minorHAnsi"/>
              </w:rPr>
            </w:pPr>
            <w:r>
              <w:rPr>
                <w:rFonts w:cstheme="minorHAnsi"/>
              </w:rPr>
              <w:t>MD, DO, Audiologist (</w:t>
            </w:r>
            <w:proofErr w:type="spellStart"/>
            <w:r>
              <w:rPr>
                <w:rFonts w:cstheme="minorHAnsi"/>
              </w:rPr>
              <w:t>Au.D</w:t>
            </w:r>
            <w:proofErr w:type="spellEnd"/>
            <w:r>
              <w:rPr>
                <w:rFonts w:cstheme="minorHAnsi"/>
              </w:rPr>
              <w:t>)</w:t>
            </w:r>
          </w:p>
          <w:p w14:paraId="386665EF" w14:textId="77777777" w:rsidR="00186BF1" w:rsidRDefault="00000000">
            <w:pPr>
              <w:pStyle w:val="ListParagraph"/>
              <w:spacing w:line="276" w:lineRule="auto"/>
              <w:ind w:left="0"/>
              <w:rPr>
                <w:rFonts w:cstheme="minorHAnsi"/>
              </w:rPr>
            </w:pPr>
            <w:r>
              <w:rPr>
                <w:rFonts w:cstheme="minorHAnsi"/>
              </w:rPr>
              <w:t>*audiology exam should not be more than a year old</w:t>
            </w:r>
          </w:p>
        </w:tc>
      </w:tr>
      <w:tr w:rsidR="00186BF1" w14:paraId="3A5A6BC4" w14:textId="77777777">
        <w:trPr>
          <w:trHeight w:val="170"/>
        </w:trPr>
        <w:tc>
          <w:tcPr>
            <w:tcW w:w="3307" w:type="dxa"/>
          </w:tcPr>
          <w:p w14:paraId="6F938B1C" w14:textId="77777777" w:rsidR="00186BF1" w:rsidRDefault="00000000">
            <w:pPr>
              <w:pStyle w:val="ListParagraph"/>
              <w:spacing w:line="276" w:lineRule="auto"/>
              <w:ind w:left="0"/>
              <w:rPr>
                <w:rFonts w:cstheme="minorHAnsi"/>
              </w:rPr>
            </w:pPr>
            <w:r>
              <w:rPr>
                <w:rFonts w:cstheme="minorHAnsi"/>
              </w:rPr>
              <w:t>Speech and language impairment</w:t>
            </w:r>
          </w:p>
        </w:tc>
        <w:tc>
          <w:tcPr>
            <w:tcW w:w="6750" w:type="dxa"/>
          </w:tcPr>
          <w:p w14:paraId="0A4CAB75" w14:textId="77777777" w:rsidR="00186BF1" w:rsidRDefault="00000000">
            <w:pPr>
              <w:pStyle w:val="ListParagraph"/>
              <w:spacing w:line="276" w:lineRule="auto"/>
              <w:ind w:left="0"/>
              <w:rPr>
                <w:rFonts w:cstheme="minorHAnsi"/>
              </w:rPr>
            </w:pPr>
            <w:r>
              <w:rPr>
                <w:rFonts w:cstheme="minorHAnsi"/>
              </w:rPr>
              <w:t>Licensed speech professional</w:t>
            </w:r>
          </w:p>
        </w:tc>
      </w:tr>
      <w:tr w:rsidR="00186BF1" w14:paraId="34AC47EC" w14:textId="77777777">
        <w:trPr>
          <w:trHeight w:val="170"/>
        </w:trPr>
        <w:tc>
          <w:tcPr>
            <w:tcW w:w="3307" w:type="dxa"/>
          </w:tcPr>
          <w:p w14:paraId="39E503E3" w14:textId="77777777" w:rsidR="00186BF1" w:rsidRDefault="00000000">
            <w:pPr>
              <w:pStyle w:val="ListParagraph"/>
              <w:spacing w:line="276" w:lineRule="auto"/>
              <w:ind w:left="0"/>
              <w:rPr>
                <w:rFonts w:cstheme="minorHAnsi"/>
              </w:rPr>
            </w:pPr>
            <w:r>
              <w:rPr>
                <w:rFonts w:cstheme="minorHAnsi"/>
              </w:rPr>
              <w:t>Learning disability</w:t>
            </w:r>
          </w:p>
        </w:tc>
        <w:tc>
          <w:tcPr>
            <w:tcW w:w="6750" w:type="dxa"/>
          </w:tcPr>
          <w:p w14:paraId="21D2F275" w14:textId="77777777" w:rsidR="00186BF1" w:rsidRDefault="00000000">
            <w:pPr>
              <w:pStyle w:val="ListParagraph"/>
              <w:spacing w:line="276" w:lineRule="auto"/>
              <w:ind w:left="0"/>
              <w:rPr>
                <w:rFonts w:cstheme="minorHAnsi"/>
              </w:rPr>
            </w:pPr>
            <w:r>
              <w:rPr>
                <w:rFonts w:cstheme="minorHAnsi"/>
              </w:rPr>
              <w:t>MD, DO, Nurse Practitioner, PhD Psychologist, college learning disability specialist, other appropriate professional</w:t>
            </w:r>
          </w:p>
        </w:tc>
      </w:tr>
      <w:tr w:rsidR="00186BF1" w14:paraId="4320FD5B" w14:textId="77777777">
        <w:trPr>
          <w:trHeight w:val="170"/>
        </w:trPr>
        <w:tc>
          <w:tcPr>
            <w:tcW w:w="3307" w:type="dxa"/>
          </w:tcPr>
          <w:p w14:paraId="50500545" w14:textId="77777777" w:rsidR="00186BF1" w:rsidRDefault="00000000">
            <w:pPr>
              <w:pStyle w:val="ListParagraph"/>
              <w:spacing w:line="276" w:lineRule="auto"/>
              <w:ind w:left="0"/>
              <w:rPr>
                <w:rFonts w:cstheme="minorHAnsi"/>
              </w:rPr>
            </w:pPr>
            <w:r>
              <w:rPr>
                <w:rFonts w:cstheme="minorHAnsi"/>
              </w:rPr>
              <w:t>Acquired brain impairment</w:t>
            </w:r>
          </w:p>
        </w:tc>
        <w:tc>
          <w:tcPr>
            <w:tcW w:w="6750" w:type="dxa"/>
          </w:tcPr>
          <w:p w14:paraId="28E70E6C" w14:textId="77777777" w:rsidR="00186BF1" w:rsidRDefault="00000000">
            <w:pPr>
              <w:pStyle w:val="ListParagraph"/>
              <w:spacing w:line="276" w:lineRule="auto"/>
              <w:ind w:left="0"/>
              <w:rPr>
                <w:rFonts w:cstheme="minorHAnsi"/>
              </w:rPr>
            </w:pPr>
            <w:r>
              <w:rPr>
                <w:rFonts w:cstheme="minorHAnsi"/>
              </w:rPr>
              <w:t>MD/DO neurologist, neuropsychologist</w:t>
            </w:r>
          </w:p>
        </w:tc>
      </w:tr>
      <w:tr w:rsidR="00186BF1" w14:paraId="3A9DB3BA" w14:textId="77777777">
        <w:trPr>
          <w:trHeight w:val="170"/>
        </w:trPr>
        <w:tc>
          <w:tcPr>
            <w:tcW w:w="3307" w:type="dxa"/>
          </w:tcPr>
          <w:p w14:paraId="63A467C5" w14:textId="77777777" w:rsidR="00186BF1" w:rsidRDefault="00000000">
            <w:pPr>
              <w:pStyle w:val="ListParagraph"/>
              <w:spacing w:line="276" w:lineRule="auto"/>
              <w:ind w:left="0"/>
              <w:rPr>
                <w:rFonts w:cstheme="minorHAnsi"/>
              </w:rPr>
            </w:pPr>
            <w:r>
              <w:rPr>
                <w:rFonts w:cstheme="minorHAnsi"/>
              </w:rPr>
              <w:lastRenderedPageBreak/>
              <w:t>Psychological disability</w:t>
            </w:r>
          </w:p>
        </w:tc>
        <w:tc>
          <w:tcPr>
            <w:tcW w:w="6750" w:type="dxa"/>
          </w:tcPr>
          <w:p w14:paraId="352DD6FF" w14:textId="77777777" w:rsidR="00186BF1" w:rsidRDefault="00000000">
            <w:pPr>
              <w:pStyle w:val="ListParagraph"/>
              <w:spacing w:line="276" w:lineRule="auto"/>
              <w:ind w:left="0"/>
              <w:rPr>
                <w:rFonts w:cstheme="minorHAnsi"/>
              </w:rPr>
            </w:pPr>
            <w:r>
              <w:rPr>
                <w:rFonts w:cstheme="minorHAnsi"/>
              </w:rPr>
              <w:t>Psychiatrist, PhD Psychologist, LMFT or LCSW</w:t>
            </w:r>
          </w:p>
        </w:tc>
      </w:tr>
      <w:tr w:rsidR="00186BF1" w14:paraId="11B3BB99" w14:textId="77777777">
        <w:trPr>
          <w:trHeight w:val="170"/>
        </w:trPr>
        <w:tc>
          <w:tcPr>
            <w:tcW w:w="3307" w:type="dxa"/>
          </w:tcPr>
          <w:p w14:paraId="4F04BE29" w14:textId="77777777" w:rsidR="00186BF1" w:rsidRDefault="00000000">
            <w:pPr>
              <w:pStyle w:val="ListParagraph"/>
              <w:spacing w:line="276" w:lineRule="auto"/>
              <w:ind w:left="0"/>
              <w:rPr>
                <w:rFonts w:cstheme="minorHAnsi"/>
              </w:rPr>
            </w:pPr>
            <w:r>
              <w:rPr>
                <w:rFonts w:cstheme="minorHAnsi"/>
              </w:rPr>
              <w:t>ADD/ADHD</w:t>
            </w:r>
          </w:p>
        </w:tc>
        <w:tc>
          <w:tcPr>
            <w:tcW w:w="6750" w:type="dxa"/>
          </w:tcPr>
          <w:p w14:paraId="040011B3" w14:textId="77777777" w:rsidR="00186BF1" w:rsidRDefault="00000000">
            <w:pPr>
              <w:pStyle w:val="ListParagraph"/>
              <w:spacing w:line="276" w:lineRule="auto"/>
              <w:ind w:left="0"/>
              <w:rPr>
                <w:rFonts w:cstheme="minorHAnsi"/>
              </w:rPr>
            </w:pPr>
            <w:r>
              <w:rPr>
                <w:rFonts w:cstheme="minorHAnsi"/>
              </w:rPr>
              <w:t>Psychiatrist; PhD Psychologist, LMFT or LCSW</w:t>
            </w:r>
          </w:p>
        </w:tc>
      </w:tr>
      <w:tr w:rsidR="00186BF1" w14:paraId="76715B04" w14:textId="77777777">
        <w:trPr>
          <w:trHeight w:val="170"/>
        </w:trPr>
        <w:tc>
          <w:tcPr>
            <w:tcW w:w="3307" w:type="dxa"/>
          </w:tcPr>
          <w:p w14:paraId="37309F92" w14:textId="77777777" w:rsidR="00186BF1" w:rsidRDefault="00000000">
            <w:pPr>
              <w:pStyle w:val="ListParagraph"/>
              <w:spacing w:line="276" w:lineRule="auto"/>
              <w:ind w:left="0"/>
              <w:rPr>
                <w:rFonts w:cstheme="minorHAnsi"/>
              </w:rPr>
            </w:pPr>
            <w:r>
              <w:rPr>
                <w:rFonts w:cstheme="minorHAnsi"/>
              </w:rPr>
              <w:t>Other disabilities</w:t>
            </w:r>
          </w:p>
        </w:tc>
        <w:tc>
          <w:tcPr>
            <w:tcW w:w="6750" w:type="dxa"/>
          </w:tcPr>
          <w:p w14:paraId="5F666659" w14:textId="77777777" w:rsidR="00186BF1" w:rsidRDefault="00000000">
            <w:pPr>
              <w:pStyle w:val="ListParagraph"/>
              <w:spacing w:line="276" w:lineRule="auto"/>
              <w:ind w:left="0"/>
              <w:rPr>
                <w:rFonts w:cstheme="minorHAnsi"/>
              </w:rPr>
            </w:pPr>
            <w:r>
              <w:rPr>
                <w:rFonts w:cstheme="minorHAnsi"/>
              </w:rPr>
              <w:t>MD/DO, Nurse Practitioner who practices or specializes within the field of the disability.</w:t>
            </w:r>
          </w:p>
        </w:tc>
      </w:tr>
    </w:tbl>
    <w:p w14:paraId="75BD9DDD" w14:textId="77777777" w:rsidR="00186BF1" w:rsidRDefault="00186BF1">
      <w:pPr>
        <w:pStyle w:val="ListParagraph"/>
        <w:tabs>
          <w:tab w:val="left" w:pos="360"/>
        </w:tabs>
        <w:ind w:left="0"/>
        <w:contextualSpacing w:val="0"/>
        <w:rPr>
          <w:rFonts w:cstheme="minorHAnsi"/>
        </w:rPr>
      </w:pPr>
    </w:p>
    <w:p w14:paraId="065E1968" w14:textId="77777777" w:rsidR="00186BF1" w:rsidRDefault="00000000">
      <w:pPr>
        <w:pStyle w:val="ListParagraph"/>
        <w:tabs>
          <w:tab w:val="left" w:pos="360"/>
        </w:tabs>
        <w:spacing w:line="240" w:lineRule="auto"/>
        <w:ind w:left="0"/>
        <w:contextualSpacing w:val="0"/>
        <w:rPr>
          <w:rFonts w:cstheme="minorHAnsi"/>
        </w:rPr>
      </w:pPr>
      <w:r>
        <w:rPr>
          <w:rFonts w:cstheme="minorHAnsi"/>
        </w:rPr>
        <w:t>Documentation used to evaluate the need and reasonableness of potential accommodations may include a licensed professional’s current medical diagnosis and date of diagnosis, evaluation of how the student’s disability affects one or more of the major life activities and recommendations, psychological and/or emotion diagnostic tests, functional effects or limitations of the disability, and/or medications and recommendations to ameliorate the effects or limitations. The School may request additional documentation or testing as needed.</w:t>
      </w:r>
    </w:p>
    <w:p w14:paraId="63015078" w14:textId="77777777" w:rsidR="00186BF1" w:rsidRDefault="00000000">
      <w:pPr>
        <w:spacing w:line="240" w:lineRule="auto"/>
        <w:rPr>
          <w:rFonts w:cstheme="minorHAnsi"/>
        </w:rPr>
      </w:pPr>
      <w:r>
        <w:rPr>
          <w:rFonts w:cstheme="minorHAnsi"/>
        </w:rPr>
        <w:t xml:space="preserve">After the ADA/Section 504 Compliance Coordinator receives the Request Form and the required documentation, the ADA/Section 504 Compliance Coordinator (or trained designee) will engage the student or applicant in an interactive process to determine what accommodations may be appropriate. </w:t>
      </w:r>
    </w:p>
    <w:p w14:paraId="4478F372" w14:textId="77777777" w:rsidR="00186BF1" w:rsidRDefault="00000000">
      <w:pPr>
        <w:spacing w:line="240" w:lineRule="auto"/>
        <w:rPr>
          <w:rFonts w:cstheme="minorHAnsi"/>
        </w:rPr>
      </w:pPr>
      <w:r>
        <w:rPr>
          <w:rFonts w:cstheme="minorHAnsi"/>
        </w:rPr>
        <w:t xml:space="preserve">The process the School uses to determine when a requested accommodation constitutes a fundamental alteration of a program or activity is conducted on a case-by-case basis. Generally, if an accommodation reduces the academic standards of the School the School will deny the accommodation and deem it unreasonable. Students/applicants are provided reasoning for denial of a requested accommodation in writing. </w:t>
      </w:r>
    </w:p>
    <w:p w14:paraId="6F202CCF" w14:textId="77777777" w:rsidR="00186BF1" w:rsidRDefault="00000000">
      <w:pPr>
        <w:spacing w:line="240" w:lineRule="auto"/>
        <w:rPr>
          <w:rFonts w:cstheme="minorHAnsi"/>
        </w:rPr>
      </w:pPr>
      <w:r>
        <w:rPr>
          <w:rFonts w:cstheme="minorHAnsi"/>
        </w:rPr>
        <w:t>If the student or applicant is denied any requested accommodation, the student may file a grievance using the Grievance Process below or the student may file a complaint with the U.S. Department of Education’s Office for Civil Rights or a similar state entity. The School will make appropriate arrangements to ensure that a person with a disability is provided other accommodations, if needed, to participate in this grievance process. The ADA/Section 504 Compliance Coordinator will be responsible for such arrangements.</w:t>
      </w:r>
    </w:p>
    <w:p w14:paraId="4063FD95" w14:textId="77777777" w:rsidR="00186BF1" w:rsidRDefault="00000000">
      <w:pPr>
        <w:pStyle w:val="ListParagraph"/>
        <w:spacing w:line="240" w:lineRule="auto"/>
        <w:ind w:left="0"/>
        <w:contextualSpacing w:val="0"/>
        <w:rPr>
          <w:rFonts w:cstheme="minorHAnsi"/>
          <w:b/>
          <w:u w:val="single"/>
        </w:rPr>
      </w:pPr>
      <w:r>
        <w:rPr>
          <w:rFonts w:cstheme="minorHAnsi"/>
          <w:b/>
          <w:u w:val="single"/>
        </w:rPr>
        <w:t xml:space="preserve">Grievance Policy Relating to Complaints of Disability Discrimination </w:t>
      </w:r>
    </w:p>
    <w:p w14:paraId="570404AF" w14:textId="5C764ECE" w:rsidR="00186BF1" w:rsidRDefault="00000000">
      <w:pPr>
        <w:spacing w:line="240" w:lineRule="auto"/>
        <w:rPr>
          <w:rFonts w:cstheme="minorHAnsi"/>
        </w:rPr>
      </w:pPr>
      <w:r>
        <w:rPr>
          <w:rFonts w:cstheme="minorHAnsi"/>
        </w:rPr>
        <w:t xml:space="preserve">The School has adopted an internal grievance procedure providing for prompt and equitable resolution of complaints alleging any action prohibited by Section 504 and/or the ADA. Any person who believes they has been subjected to discrimination </w:t>
      </w:r>
      <w:proofErr w:type="gramStart"/>
      <w:r>
        <w:rPr>
          <w:rFonts w:cstheme="minorHAnsi"/>
        </w:rPr>
        <w:t>on the basis of</w:t>
      </w:r>
      <w:proofErr w:type="gramEnd"/>
      <w:r>
        <w:rPr>
          <w:rFonts w:cstheme="minorHAnsi"/>
        </w:rPr>
        <w:t xml:space="preserve"> disability (including pregnancy as applicable) and/or disagreements regarding requested accommodations, may file a grievance with </w:t>
      </w:r>
      <w:r w:rsidR="00742EE5">
        <w:rPr>
          <w:rFonts w:cstheme="minorHAnsi"/>
        </w:rPr>
        <w:t>Joyce Meadows, Owner, 900 Flat Shoals RD SE Conyers, GA 30094, (770) 922-7653, jmeadows@gci.edu.</w:t>
      </w:r>
      <w:r>
        <w:rPr>
          <w:rFonts w:cstheme="minorHAnsi"/>
        </w:rPr>
        <w:t xml:space="preserve"> Grievances must be in writing, contain the name and address of the person filing it, state the problem or action alleged to be discriminatory, and the remedy or relief sought.  </w:t>
      </w:r>
    </w:p>
    <w:p w14:paraId="50349952" w14:textId="77777777" w:rsidR="00186BF1" w:rsidRDefault="00000000">
      <w:pPr>
        <w:spacing w:line="240" w:lineRule="auto"/>
        <w:rPr>
          <w:rFonts w:cstheme="minorHAnsi"/>
        </w:rPr>
      </w:pPr>
      <w:r>
        <w:rPr>
          <w:rFonts w:cstheme="minorHAnsi"/>
        </w:rPr>
        <w:t xml:space="preserve">The School will investigate each complaint filed, and will not retaliate against anyone who files a grievance or cooperates in the investigation of a grievance. All reasonable efforts will be made to provide a written determination to the student or applicant within 30 days after its filing. If a written determination cannot be made within 30 days of the complaint’s filing, the student will be advised and provided an update as to the status of the investigation. The student may also inquire as to the status of the investigation at reasonable intervals. Based on the results of the investigation, the School will take all appropriate actions to prevent any recurrence of discrimination and/or to correct any discriminatory effects.  </w:t>
      </w:r>
    </w:p>
    <w:p w14:paraId="0CEAC046" w14:textId="77777777" w:rsidR="00186BF1" w:rsidRDefault="00000000">
      <w:pPr>
        <w:spacing w:line="240" w:lineRule="auto"/>
        <w:rPr>
          <w:rFonts w:cstheme="minorHAnsi"/>
        </w:rPr>
      </w:pPr>
      <w:r>
        <w:rPr>
          <w:rFonts w:cstheme="minorHAnsi"/>
        </w:rPr>
        <w:t xml:space="preserve">The availability and use of this grievance procedure does not prevent a person from filing a complaint of discrimination on the basis of disability with the U. S. Department of Education’s Office for Civil Rights and/or a similar state agency.  </w:t>
      </w:r>
    </w:p>
    <w:p w14:paraId="24DEFCF9" w14:textId="77777777" w:rsidR="00186BF1" w:rsidRDefault="00186BF1">
      <w:pPr>
        <w:spacing w:line="240" w:lineRule="auto"/>
      </w:pPr>
    </w:p>
    <w:p w14:paraId="199B9122" w14:textId="77777777" w:rsidR="00186BF1" w:rsidRDefault="00186BF1">
      <w:pPr>
        <w:spacing w:line="240" w:lineRule="auto"/>
        <w:rPr>
          <w:rFonts w:cstheme="minorHAnsi"/>
        </w:rPr>
      </w:pPr>
    </w:p>
    <w:p w14:paraId="001B936E" w14:textId="77777777" w:rsidR="00186BF1" w:rsidRDefault="00186BF1">
      <w:pPr>
        <w:spacing w:line="240" w:lineRule="auto"/>
      </w:pPr>
    </w:p>
    <w:p w14:paraId="3CF3A0C7" w14:textId="77777777" w:rsidR="00186BF1" w:rsidRDefault="00186BF1"/>
    <w:sectPr w:rsidR="00186BF1">
      <w:foot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essica High" w:date="2023-07-05T12:05:00Z" w:initials="JH">
    <w:p w14:paraId="696BC683" w14:textId="77777777" w:rsidR="00186BF1" w:rsidRDefault="00000000">
      <w:pPr>
        <w:pStyle w:val="CommentText"/>
      </w:pPr>
      <w:r>
        <w:rPr>
          <w:rStyle w:val="CommentReference"/>
        </w:rPr>
        <w:annotationRef/>
      </w:r>
      <w:r>
        <w:t>Policy should be added to the student catalog and also appear on the school website.</w:t>
      </w:r>
    </w:p>
  </w:comment>
  <w:comment w:id="2" w:author="Jessica High" w:date="2023-07-05T12:05:00Z" w:initials="JH">
    <w:p w14:paraId="66AB7E1B" w14:textId="77777777" w:rsidR="00186BF1" w:rsidRDefault="00000000">
      <w:pPr>
        <w:pStyle w:val="CommentText"/>
      </w:pPr>
      <w:r>
        <w:rPr>
          <w:rStyle w:val="CommentReference"/>
        </w:rPr>
        <w:annotationRef/>
      </w:r>
      <w:r>
        <w:t>Ensure that the request form is put on the school’s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6BC683" w15:done="0"/>
  <w15:commentEx w15:paraId="66AB7E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6BC683" w16cid:durableId="0725EB8A"/>
  <w16cid:commentId w16cid:paraId="66AB7E1B" w16cid:durableId="112B26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981F" w14:textId="77777777" w:rsidR="00765663" w:rsidRDefault="00765663">
      <w:pPr>
        <w:spacing w:after="0" w:line="240" w:lineRule="auto"/>
      </w:pPr>
      <w:r>
        <w:separator/>
      </w:r>
    </w:p>
  </w:endnote>
  <w:endnote w:type="continuationSeparator" w:id="0">
    <w:p w14:paraId="3BDFBAF8" w14:textId="77777777" w:rsidR="00765663" w:rsidRDefault="0076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D30" w14:textId="77777777" w:rsidR="00186BF1" w:rsidRDefault="00000000">
    <w:pPr>
      <w:pStyle w:val="Footer"/>
      <w:rPr>
        <w:rStyle w:val="DocID"/>
      </w:rPr>
    </w:pPr>
    <w:r>
      <w:rPr>
        <w:rStyle w:val="DocID"/>
      </w:rPr>
      <w:t>DM1\9120618.1</w:t>
    </w:r>
  </w:p>
  <w:p w14:paraId="248433AF" w14:textId="77777777" w:rsidR="00186BF1" w:rsidRDefault="00186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9564" w14:textId="77777777" w:rsidR="00765663" w:rsidRDefault="00765663">
      <w:pPr>
        <w:spacing w:after="0" w:line="240" w:lineRule="auto"/>
      </w:pPr>
      <w:r>
        <w:separator/>
      </w:r>
    </w:p>
  </w:footnote>
  <w:footnote w:type="continuationSeparator" w:id="0">
    <w:p w14:paraId="33DFF50A" w14:textId="77777777" w:rsidR="00765663" w:rsidRDefault="00765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5DB6"/>
    <w:multiLevelType w:val="hybridMultilevel"/>
    <w:tmpl w:val="982C4E3A"/>
    <w:lvl w:ilvl="0" w:tplc="31E45032">
      <w:start w:val="1"/>
      <w:numFmt w:val="bullet"/>
      <w:lvlText w:val=""/>
      <w:lvlJc w:val="left"/>
      <w:pPr>
        <w:ind w:left="720" w:hanging="360"/>
      </w:pPr>
      <w:rPr>
        <w:rFonts w:ascii="Symbol" w:hAnsi="Symbol" w:hint="default"/>
      </w:rPr>
    </w:lvl>
    <w:lvl w:ilvl="1" w:tplc="1E981C1E" w:tentative="1">
      <w:start w:val="1"/>
      <w:numFmt w:val="bullet"/>
      <w:lvlText w:val="o"/>
      <w:lvlJc w:val="left"/>
      <w:pPr>
        <w:ind w:left="1440" w:hanging="360"/>
      </w:pPr>
      <w:rPr>
        <w:rFonts w:ascii="Courier New" w:hAnsi="Courier New" w:cs="Courier New" w:hint="default"/>
      </w:rPr>
    </w:lvl>
    <w:lvl w:ilvl="2" w:tplc="244E0CAE" w:tentative="1">
      <w:start w:val="1"/>
      <w:numFmt w:val="bullet"/>
      <w:lvlText w:val=""/>
      <w:lvlJc w:val="left"/>
      <w:pPr>
        <w:ind w:left="2160" w:hanging="360"/>
      </w:pPr>
      <w:rPr>
        <w:rFonts w:ascii="Wingdings" w:hAnsi="Wingdings" w:hint="default"/>
      </w:rPr>
    </w:lvl>
    <w:lvl w:ilvl="3" w:tplc="F23C9572" w:tentative="1">
      <w:start w:val="1"/>
      <w:numFmt w:val="bullet"/>
      <w:lvlText w:val=""/>
      <w:lvlJc w:val="left"/>
      <w:pPr>
        <w:ind w:left="2880" w:hanging="360"/>
      </w:pPr>
      <w:rPr>
        <w:rFonts w:ascii="Symbol" w:hAnsi="Symbol" w:hint="default"/>
      </w:rPr>
    </w:lvl>
    <w:lvl w:ilvl="4" w:tplc="A7DE5D36" w:tentative="1">
      <w:start w:val="1"/>
      <w:numFmt w:val="bullet"/>
      <w:lvlText w:val="o"/>
      <w:lvlJc w:val="left"/>
      <w:pPr>
        <w:ind w:left="3600" w:hanging="360"/>
      </w:pPr>
      <w:rPr>
        <w:rFonts w:ascii="Courier New" w:hAnsi="Courier New" w:cs="Courier New" w:hint="default"/>
      </w:rPr>
    </w:lvl>
    <w:lvl w:ilvl="5" w:tplc="3B720CAC" w:tentative="1">
      <w:start w:val="1"/>
      <w:numFmt w:val="bullet"/>
      <w:lvlText w:val=""/>
      <w:lvlJc w:val="left"/>
      <w:pPr>
        <w:ind w:left="4320" w:hanging="360"/>
      </w:pPr>
      <w:rPr>
        <w:rFonts w:ascii="Wingdings" w:hAnsi="Wingdings" w:hint="default"/>
      </w:rPr>
    </w:lvl>
    <w:lvl w:ilvl="6" w:tplc="6114AA5E" w:tentative="1">
      <w:start w:val="1"/>
      <w:numFmt w:val="bullet"/>
      <w:lvlText w:val=""/>
      <w:lvlJc w:val="left"/>
      <w:pPr>
        <w:ind w:left="5040" w:hanging="360"/>
      </w:pPr>
      <w:rPr>
        <w:rFonts w:ascii="Symbol" w:hAnsi="Symbol" w:hint="default"/>
      </w:rPr>
    </w:lvl>
    <w:lvl w:ilvl="7" w:tplc="6A0263E6" w:tentative="1">
      <w:start w:val="1"/>
      <w:numFmt w:val="bullet"/>
      <w:lvlText w:val="o"/>
      <w:lvlJc w:val="left"/>
      <w:pPr>
        <w:ind w:left="5760" w:hanging="360"/>
      </w:pPr>
      <w:rPr>
        <w:rFonts w:ascii="Courier New" w:hAnsi="Courier New" w:cs="Courier New" w:hint="default"/>
      </w:rPr>
    </w:lvl>
    <w:lvl w:ilvl="8" w:tplc="C40A67EA" w:tentative="1">
      <w:start w:val="1"/>
      <w:numFmt w:val="bullet"/>
      <w:lvlText w:val=""/>
      <w:lvlJc w:val="left"/>
      <w:pPr>
        <w:ind w:left="6480" w:hanging="360"/>
      </w:pPr>
      <w:rPr>
        <w:rFonts w:ascii="Wingdings" w:hAnsi="Wingdings" w:hint="default"/>
      </w:rPr>
    </w:lvl>
  </w:abstractNum>
  <w:abstractNum w:abstractNumId="1" w15:restartNumberingAfterBreak="0">
    <w:nsid w:val="1AE15027"/>
    <w:multiLevelType w:val="hybridMultilevel"/>
    <w:tmpl w:val="70F29710"/>
    <w:lvl w:ilvl="0" w:tplc="B99AF118">
      <w:start w:val="1"/>
      <w:numFmt w:val="bullet"/>
      <w:lvlText w:val=""/>
      <w:lvlJc w:val="left"/>
      <w:pPr>
        <w:ind w:left="720" w:hanging="360"/>
      </w:pPr>
      <w:rPr>
        <w:rFonts w:ascii="Symbol" w:hAnsi="Symbol" w:hint="default"/>
      </w:rPr>
    </w:lvl>
    <w:lvl w:ilvl="1" w:tplc="AD0E8E46">
      <w:start w:val="1"/>
      <w:numFmt w:val="bullet"/>
      <w:lvlText w:val="o"/>
      <w:lvlJc w:val="left"/>
      <w:pPr>
        <w:ind w:left="1440" w:hanging="360"/>
      </w:pPr>
      <w:rPr>
        <w:rFonts w:ascii="Courier New" w:hAnsi="Courier New" w:cs="Courier New" w:hint="default"/>
      </w:rPr>
    </w:lvl>
    <w:lvl w:ilvl="2" w:tplc="A314CD9C">
      <w:start w:val="1"/>
      <w:numFmt w:val="bullet"/>
      <w:lvlText w:val=""/>
      <w:lvlJc w:val="left"/>
      <w:pPr>
        <w:ind w:left="2160" w:hanging="360"/>
      </w:pPr>
      <w:rPr>
        <w:rFonts w:ascii="Wingdings" w:hAnsi="Wingdings" w:hint="default"/>
      </w:rPr>
    </w:lvl>
    <w:lvl w:ilvl="3" w:tplc="580AD5E4" w:tentative="1">
      <w:start w:val="1"/>
      <w:numFmt w:val="bullet"/>
      <w:lvlText w:val=""/>
      <w:lvlJc w:val="left"/>
      <w:pPr>
        <w:ind w:left="2880" w:hanging="360"/>
      </w:pPr>
      <w:rPr>
        <w:rFonts w:ascii="Symbol" w:hAnsi="Symbol" w:hint="default"/>
      </w:rPr>
    </w:lvl>
    <w:lvl w:ilvl="4" w:tplc="05469652" w:tentative="1">
      <w:start w:val="1"/>
      <w:numFmt w:val="bullet"/>
      <w:lvlText w:val="o"/>
      <w:lvlJc w:val="left"/>
      <w:pPr>
        <w:ind w:left="3600" w:hanging="360"/>
      </w:pPr>
      <w:rPr>
        <w:rFonts w:ascii="Courier New" w:hAnsi="Courier New" w:cs="Courier New" w:hint="default"/>
      </w:rPr>
    </w:lvl>
    <w:lvl w:ilvl="5" w:tplc="71929102" w:tentative="1">
      <w:start w:val="1"/>
      <w:numFmt w:val="bullet"/>
      <w:lvlText w:val=""/>
      <w:lvlJc w:val="left"/>
      <w:pPr>
        <w:ind w:left="4320" w:hanging="360"/>
      </w:pPr>
      <w:rPr>
        <w:rFonts w:ascii="Wingdings" w:hAnsi="Wingdings" w:hint="default"/>
      </w:rPr>
    </w:lvl>
    <w:lvl w:ilvl="6" w:tplc="A7F60E4E" w:tentative="1">
      <w:start w:val="1"/>
      <w:numFmt w:val="bullet"/>
      <w:lvlText w:val=""/>
      <w:lvlJc w:val="left"/>
      <w:pPr>
        <w:ind w:left="5040" w:hanging="360"/>
      </w:pPr>
      <w:rPr>
        <w:rFonts w:ascii="Symbol" w:hAnsi="Symbol" w:hint="default"/>
      </w:rPr>
    </w:lvl>
    <w:lvl w:ilvl="7" w:tplc="0AC6CE60" w:tentative="1">
      <w:start w:val="1"/>
      <w:numFmt w:val="bullet"/>
      <w:lvlText w:val="o"/>
      <w:lvlJc w:val="left"/>
      <w:pPr>
        <w:ind w:left="5760" w:hanging="360"/>
      </w:pPr>
      <w:rPr>
        <w:rFonts w:ascii="Courier New" w:hAnsi="Courier New" w:cs="Courier New" w:hint="default"/>
      </w:rPr>
    </w:lvl>
    <w:lvl w:ilvl="8" w:tplc="E132FEF2" w:tentative="1">
      <w:start w:val="1"/>
      <w:numFmt w:val="bullet"/>
      <w:lvlText w:val=""/>
      <w:lvlJc w:val="left"/>
      <w:pPr>
        <w:ind w:left="6480" w:hanging="360"/>
      </w:pPr>
      <w:rPr>
        <w:rFonts w:ascii="Wingdings" w:hAnsi="Wingdings" w:hint="default"/>
      </w:rPr>
    </w:lvl>
  </w:abstractNum>
  <w:abstractNum w:abstractNumId="2" w15:restartNumberingAfterBreak="0">
    <w:nsid w:val="1E833C77"/>
    <w:multiLevelType w:val="hybridMultilevel"/>
    <w:tmpl w:val="A8D4740A"/>
    <w:lvl w:ilvl="0" w:tplc="0276ABC8">
      <w:start w:val="1"/>
      <w:numFmt w:val="bullet"/>
      <w:lvlText w:val="o"/>
      <w:lvlJc w:val="left"/>
      <w:pPr>
        <w:ind w:left="1440" w:hanging="360"/>
      </w:pPr>
      <w:rPr>
        <w:rFonts w:ascii="Courier New" w:hAnsi="Courier New" w:cs="Courier New" w:hint="default"/>
      </w:rPr>
    </w:lvl>
    <w:lvl w:ilvl="1" w:tplc="BBB45894">
      <w:start w:val="1"/>
      <w:numFmt w:val="bullet"/>
      <w:lvlText w:val="o"/>
      <w:lvlJc w:val="left"/>
      <w:pPr>
        <w:ind w:left="2160" w:hanging="360"/>
      </w:pPr>
      <w:rPr>
        <w:rFonts w:ascii="Courier New" w:hAnsi="Courier New" w:cs="Courier New" w:hint="default"/>
      </w:rPr>
    </w:lvl>
    <w:lvl w:ilvl="2" w:tplc="BF1E8988">
      <w:start w:val="1"/>
      <w:numFmt w:val="bullet"/>
      <w:lvlText w:val=""/>
      <w:lvlJc w:val="left"/>
      <w:pPr>
        <w:ind w:left="2880" w:hanging="360"/>
      </w:pPr>
      <w:rPr>
        <w:rFonts w:ascii="Wingdings" w:hAnsi="Wingdings" w:hint="default"/>
      </w:rPr>
    </w:lvl>
    <w:lvl w:ilvl="3" w:tplc="AA52A76A" w:tentative="1">
      <w:start w:val="1"/>
      <w:numFmt w:val="bullet"/>
      <w:lvlText w:val=""/>
      <w:lvlJc w:val="left"/>
      <w:pPr>
        <w:ind w:left="3600" w:hanging="360"/>
      </w:pPr>
      <w:rPr>
        <w:rFonts w:ascii="Symbol" w:hAnsi="Symbol" w:hint="default"/>
      </w:rPr>
    </w:lvl>
    <w:lvl w:ilvl="4" w:tplc="1D082530" w:tentative="1">
      <w:start w:val="1"/>
      <w:numFmt w:val="bullet"/>
      <w:lvlText w:val="o"/>
      <w:lvlJc w:val="left"/>
      <w:pPr>
        <w:ind w:left="4320" w:hanging="360"/>
      </w:pPr>
      <w:rPr>
        <w:rFonts w:ascii="Courier New" w:hAnsi="Courier New" w:cs="Courier New" w:hint="default"/>
      </w:rPr>
    </w:lvl>
    <w:lvl w:ilvl="5" w:tplc="E95873BE" w:tentative="1">
      <w:start w:val="1"/>
      <w:numFmt w:val="bullet"/>
      <w:lvlText w:val=""/>
      <w:lvlJc w:val="left"/>
      <w:pPr>
        <w:ind w:left="5040" w:hanging="360"/>
      </w:pPr>
      <w:rPr>
        <w:rFonts w:ascii="Wingdings" w:hAnsi="Wingdings" w:hint="default"/>
      </w:rPr>
    </w:lvl>
    <w:lvl w:ilvl="6" w:tplc="BA92FAAC" w:tentative="1">
      <w:start w:val="1"/>
      <w:numFmt w:val="bullet"/>
      <w:lvlText w:val=""/>
      <w:lvlJc w:val="left"/>
      <w:pPr>
        <w:ind w:left="5760" w:hanging="360"/>
      </w:pPr>
      <w:rPr>
        <w:rFonts w:ascii="Symbol" w:hAnsi="Symbol" w:hint="default"/>
      </w:rPr>
    </w:lvl>
    <w:lvl w:ilvl="7" w:tplc="34E800D4" w:tentative="1">
      <w:start w:val="1"/>
      <w:numFmt w:val="bullet"/>
      <w:lvlText w:val="o"/>
      <w:lvlJc w:val="left"/>
      <w:pPr>
        <w:ind w:left="6480" w:hanging="360"/>
      </w:pPr>
      <w:rPr>
        <w:rFonts w:ascii="Courier New" w:hAnsi="Courier New" w:cs="Courier New" w:hint="default"/>
      </w:rPr>
    </w:lvl>
    <w:lvl w:ilvl="8" w:tplc="0C94EA92" w:tentative="1">
      <w:start w:val="1"/>
      <w:numFmt w:val="bullet"/>
      <w:lvlText w:val=""/>
      <w:lvlJc w:val="left"/>
      <w:pPr>
        <w:ind w:left="7200" w:hanging="360"/>
      </w:pPr>
      <w:rPr>
        <w:rFonts w:ascii="Wingdings" w:hAnsi="Wingdings" w:hint="default"/>
      </w:rPr>
    </w:lvl>
  </w:abstractNum>
  <w:abstractNum w:abstractNumId="3" w15:restartNumberingAfterBreak="0">
    <w:nsid w:val="20A344CD"/>
    <w:multiLevelType w:val="hybridMultilevel"/>
    <w:tmpl w:val="4E5A3274"/>
    <w:lvl w:ilvl="0" w:tplc="DA4AD4FC">
      <w:start w:val="1"/>
      <w:numFmt w:val="bullet"/>
      <w:lvlText w:val=""/>
      <w:lvlJc w:val="left"/>
      <w:pPr>
        <w:ind w:left="720" w:hanging="360"/>
      </w:pPr>
      <w:rPr>
        <w:rFonts w:ascii="Symbol" w:hAnsi="Symbol" w:hint="default"/>
      </w:rPr>
    </w:lvl>
    <w:lvl w:ilvl="1" w:tplc="61A08C1E" w:tentative="1">
      <w:start w:val="1"/>
      <w:numFmt w:val="bullet"/>
      <w:lvlText w:val="o"/>
      <w:lvlJc w:val="left"/>
      <w:pPr>
        <w:ind w:left="1440" w:hanging="360"/>
      </w:pPr>
      <w:rPr>
        <w:rFonts w:ascii="Courier New" w:hAnsi="Courier New" w:cs="Courier New" w:hint="default"/>
      </w:rPr>
    </w:lvl>
    <w:lvl w:ilvl="2" w:tplc="F9025C86" w:tentative="1">
      <w:start w:val="1"/>
      <w:numFmt w:val="bullet"/>
      <w:lvlText w:val=""/>
      <w:lvlJc w:val="left"/>
      <w:pPr>
        <w:ind w:left="2160" w:hanging="360"/>
      </w:pPr>
      <w:rPr>
        <w:rFonts w:ascii="Wingdings" w:hAnsi="Wingdings" w:hint="default"/>
      </w:rPr>
    </w:lvl>
    <w:lvl w:ilvl="3" w:tplc="FD82EA58" w:tentative="1">
      <w:start w:val="1"/>
      <w:numFmt w:val="bullet"/>
      <w:lvlText w:val=""/>
      <w:lvlJc w:val="left"/>
      <w:pPr>
        <w:ind w:left="2880" w:hanging="360"/>
      </w:pPr>
      <w:rPr>
        <w:rFonts w:ascii="Symbol" w:hAnsi="Symbol" w:hint="default"/>
      </w:rPr>
    </w:lvl>
    <w:lvl w:ilvl="4" w:tplc="F8128EF2" w:tentative="1">
      <w:start w:val="1"/>
      <w:numFmt w:val="bullet"/>
      <w:lvlText w:val="o"/>
      <w:lvlJc w:val="left"/>
      <w:pPr>
        <w:ind w:left="3600" w:hanging="360"/>
      </w:pPr>
      <w:rPr>
        <w:rFonts w:ascii="Courier New" w:hAnsi="Courier New" w:cs="Courier New" w:hint="default"/>
      </w:rPr>
    </w:lvl>
    <w:lvl w:ilvl="5" w:tplc="52782AC4" w:tentative="1">
      <w:start w:val="1"/>
      <w:numFmt w:val="bullet"/>
      <w:lvlText w:val=""/>
      <w:lvlJc w:val="left"/>
      <w:pPr>
        <w:ind w:left="4320" w:hanging="360"/>
      </w:pPr>
      <w:rPr>
        <w:rFonts w:ascii="Wingdings" w:hAnsi="Wingdings" w:hint="default"/>
      </w:rPr>
    </w:lvl>
    <w:lvl w:ilvl="6" w:tplc="E98A0C18" w:tentative="1">
      <w:start w:val="1"/>
      <w:numFmt w:val="bullet"/>
      <w:lvlText w:val=""/>
      <w:lvlJc w:val="left"/>
      <w:pPr>
        <w:ind w:left="5040" w:hanging="360"/>
      </w:pPr>
      <w:rPr>
        <w:rFonts w:ascii="Symbol" w:hAnsi="Symbol" w:hint="default"/>
      </w:rPr>
    </w:lvl>
    <w:lvl w:ilvl="7" w:tplc="73644110" w:tentative="1">
      <w:start w:val="1"/>
      <w:numFmt w:val="bullet"/>
      <w:lvlText w:val="o"/>
      <w:lvlJc w:val="left"/>
      <w:pPr>
        <w:ind w:left="5760" w:hanging="360"/>
      </w:pPr>
      <w:rPr>
        <w:rFonts w:ascii="Courier New" w:hAnsi="Courier New" w:cs="Courier New" w:hint="default"/>
      </w:rPr>
    </w:lvl>
    <w:lvl w:ilvl="8" w:tplc="70FCE8F8" w:tentative="1">
      <w:start w:val="1"/>
      <w:numFmt w:val="bullet"/>
      <w:lvlText w:val=""/>
      <w:lvlJc w:val="left"/>
      <w:pPr>
        <w:ind w:left="6480" w:hanging="360"/>
      </w:pPr>
      <w:rPr>
        <w:rFonts w:ascii="Wingdings" w:hAnsi="Wingdings" w:hint="default"/>
      </w:rPr>
    </w:lvl>
  </w:abstractNum>
  <w:abstractNum w:abstractNumId="4" w15:restartNumberingAfterBreak="0">
    <w:nsid w:val="2C656B92"/>
    <w:multiLevelType w:val="hybridMultilevel"/>
    <w:tmpl w:val="F94EDC6E"/>
    <w:lvl w:ilvl="0" w:tplc="8FC2A9B8">
      <w:start w:val="1"/>
      <w:numFmt w:val="decimal"/>
      <w:lvlText w:val="%1."/>
      <w:lvlJc w:val="left"/>
      <w:pPr>
        <w:ind w:left="765" w:hanging="360"/>
      </w:pPr>
    </w:lvl>
    <w:lvl w:ilvl="1" w:tplc="92AE9792">
      <w:start w:val="1"/>
      <w:numFmt w:val="lowerLetter"/>
      <w:lvlText w:val="%2."/>
      <w:lvlJc w:val="left"/>
      <w:pPr>
        <w:ind w:left="1485" w:hanging="360"/>
      </w:pPr>
    </w:lvl>
    <w:lvl w:ilvl="2" w:tplc="32DECBEC" w:tentative="1">
      <w:start w:val="1"/>
      <w:numFmt w:val="lowerRoman"/>
      <w:lvlText w:val="%3."/>
      <w:lvlJc w:val="right"/>
      <w:pPr>
        <w:ind w:left="2205" w:hanging="180"/>
      </w:pPr>
    </w:lvl>
    <w:lvl w:ilvl="3" w:tplc="BB320322" w:tentative="1">
      <w:start w:val="1"/>
      <w:numFmt w:val="decimal"/>
      <w:lvlText w:val="%4."/>
      <w:lvlJc w:val="left"/>
      <w:pPr>
        <w:ind w:left="2925" w:hanging="360"/>
      </w:pPr>
    </w:lvl>
    <w:lvl w:ilvl="4" w:tplc="A77CDAF0" w:tentative="1">
      <w:start w:val="1"/>
      <w:numFmt w:val="lowerLetter"/>
      <w:lvlText w:val="%5."/>
      <w:lvlJc w:val="left"/>
      <w:pPr>
        <w:ind w:left="3645" w:hanging="360"/>
      </w:pPr>
    </w:lvl>
    <w:lvl w:ilvl="5" w:tplc="BDE210C0" w:tentative="1">
      <w:start w:val="1"/>
      <w:numFmt w:val="lowerRoman"/>
      <w:lvlText w:val="%6."/>
      <w:lvlJc w:val="right"/>
      <w:pPr>
        <w:ind w:left="4365" w:hanging="180"/>
      </w:pPr>
    </w:lvl>
    <w:lvl w:ilvl="6" w:tplc="1928761E" w:tentative="1">
      <w:start w:val="1"/>
      <w:numFmt w:val="decimal"/>
      <w:lvlText w:val="%7."/>
      <w:lvlJc w:val="left"/>
      <w:pPr>
        <w:ind w:left="5085" w:hanging="360"/>
      </w:pPr>
    </w:lvl>
    <w:lvl w:ilvl="7" w:tplc="E0BE7298" w:tentative="1">
      <w:start w:val="1"/>
      <w:numFmt w:val="lowerLetter"/>
      <w:lvlText w:val="%8."/>
      <w:lvlJc w:val="left"/>
      <w:pPr>
        <w:ind w:left="5805" w:hanging="360"/>
      </w:pPr>
    </w:lvl>
    <w:lvl w:ilvl="8" w:tplc="AA20FC54" w:tentative="1">
      <w:start w:val="1"/>
      <w:numFmt w:val="lowerRoman"/>
      <w:lvlText w:val="%9."/>
      <w:lvlJc w:val="right"/>
      <w:pPr>
        <w:ind w:left="6525" w:hanging="180"/>
      </w:pPr>
    </w:lvl>
  </w:abstractNum>
  <w:abstractNum w:abstractNumId="5" w15:restartNumberingAfterBreak="0">
    <w:nsid w:val="3E451C7B"/>
    <w:multiLevelType w:val="hybridMultilevel"/>
    <w:tmpl w:val="BF00F4A4"/>
    <w:lvl w:ilvl="0" w:tplc="AC641B74">
      <w:start w:val="1"/>
      <w:numFmt w:val="bullet"/>
      <w:lvlText w:val=""/>
      <w:lvlJc w:val="left"/>
      <w:pPr>
        <w:ind w:left="720" w:hanging="360"/>
      </w:pPr>
      <w:rPr>
        <w:rFonts w:ascii="Symbol" w:hAnsi="Symbol" w:hint="default"/>
      </w:rPr>
    </w:lvl>
    <w:lvl w:ilvl="1" w:tplc="843420DA" w:tentative="1">
      <w:start w:val="1"/>
      <w:numFmt w:val="bullet"/>
      <w:lvlText w:val="o"/>
      <w:lvlJc w:val="left"/>
      <w:pPr>
        <w:ind w:left="1440" w:hanging="360"/>
      </w:pPr>
      <w:rPr>
        <w:rFonts w:ascii="Courier New" w:hAnsi="Courier New" w:cs="Courier New" w:hint="default"/>
      </w:rPr>
    </w:lvl>
    <w:lvl w:ilvl="2" w:tplc="9D08B538" w:tentative="1">
      <w:start w:val="1"/>
      <w:numFmt w:val="bullet"/>
      <w:lvlText w:val=""/>
      <w:lvlJc w:val="left"/>
      <w:pPr>
        <w:ind w:left="2160" w:hanging="360"/>
      </w:pPr>
      <w:rPr>
        <w:rFonts w:ascii="Wingdings" w:hAnsi="Wingdings" w:hint="default"/>
      </w:rPr>
    </w:lvl>
    <w:lvl w:ilvl="3" w:tplc="D3B0B392" w:tentative="1">
      <w:start w:val="1"/>
      <w:numFmt w:val="bullet"/>
      <w:lvlText w:val=""/>
      <w:lvlJc w:val="left"/>
      <w:pPr>
        <w:ind w:left="2880" w:hanging="360"/>
      </w:pPr>
      <w:rPr>
        <w:rFonts w:ascii="Symbol" w:hAnsi="Symbol" w:hint="default"/>
      </w:rPr>
    </w:lvl>
    <w:lvl w:ilvl="4" w:tplc="9CE8F9A2" w:tentative="1">
      <w:start w:val="1"/>
      <w:numFmt w:val="bullet"/>
      <w:lvlText w:val="o"/>
      <w:lvlJc w:val="left"/>
      <w:pPr>
        <w:ind w:left="3600" w:hanging="360"/>
      </w:pPr>
      <w:rPr>
        <w:rFonts w:ascii="Courier New" w:hAnsi="Courier New" w:cs="Courier New" w:hint="default"/>
      </w:rPr>
    </w:lvl>
    <w:lvl w:ilvl="5" w:tplc="3DE84F5A" w:tentative="1">
      <w:start w:val="1"/>
      <w:numFmt w:val="bullet"/>
      <w:lvlText w:val=""/>
      <w:lvlJc w:val="left"/>
      <w:pPr>
        <w:ind w:left="4320" w:hanging="360"/>
      </w:pPr>
      <w:rPr>
        <w:rFonts w:ascii="Wingdings" w:hAnsi="Wingdings" w:hint="default"/>
      </w:rPr>
    </w:lvl>
    <w:lvl w:ilvl="6" w:tplc="8BF6FA3A" w:tentative="1">
      <w:start w:val="1"/>
      <w:numFmt w:val="bullet"/>
      <w:lvlText w:val=""/>
      <w:lvlJc w:val="left"/>
      <w:pPr>
        <w:ind w:left="5040" w:hanging="360"/>
      </w:pPr>
      <w:rPr>
        <w:rFonts w:ascii="Symbol" w:hAnsi="Symbol" w:hint="default"/>
      </w:rPr>
    </w:lvl>
    <w:lvl w:ilvl="7" w:tplc="4C34CBE6" w:tentative="1">
      <w:start w:val="1"/>
      <w:numFmt w:val="bullet"/>
      <w:lvlText w:val="o"/>
      <w:lvlJc w:val="left"/>
      <w:pPr>
        <w:ind w:left="5760" w:hanging="360"/>
      </w:pPr>
      <w:rPr>
        <w:rFonts w:ascii="Courier New" w:hAnsi="Courier New" w:cs="Courier New" w:hint="default"/>
      </w:rPr>
    </w:lvl>
    <w:lvl w:ilvl="8" w:tplc="C8C4BD06" w:tentative="1">
      <w:start w:val="1"/>
      <w:numFmt w:val="bullet"/>
      <w:lvlText w:val=""/>
      <w:lvlJc w:val="left"/>
      <w:pPr>
        <w:ind w:left="6480" w:hanging="360"/>
      </w:pPr>
      <w:rPr>
        <w:rFonts w:ascii="Wingdings" w:hAnsi="Wingdings" w:hint="default"/>
      </w:rPr>
    </w:lvl>
  </w:abstractNum>
  <w:abstractNum w:abstractNumId="6" w15:restartNumberingAfterBreak="0">
    <w:nsid w:val="3EE803FD"/>
    <w:multiLevelType w:val="hybridMultilevel"/>
    <w:tmpl w:val="479EE03E"/>
    <w:lvl w:ilvl="0" w:tplc="BF4C3D3A">
      <w:start w:val="1"/>
      <w:numFmt w:val="bullet"/>
      <w:lvlText w:val=""/>
      <w:lvlJc w:val="left"/>
      <w:pPr>
        <w:ind w:left="720" w:hanging="360"/>
      </w:pPr>
      <w:rPr>
        <w:rFonts w:ascii="Symbol" w:hAnsi="Symbol" w:hint="default"/>
      </w:rPr>
    </w:lvl>
    <w:lvl w:ilvl="1" w:tplc="30081C46" w:tentative="1">
      <w:start w:val="1"/>
      <w:numFmt w:val="bullet"/>
      <w:lvlText w:val="o"/>
      <w:lvlJc w:val="left"/>
      <w:pPr>
        <w:ind w:left="1440" w:hanging="360"/>
      </w:pPr>
      <w:rPr>
        <w:rFonts w:ascii="Courier New" w:hAnsi="Courier New" w:cs="Courier New" w:hint="default"/>
      </w:rPr>
    </w:lvl>
    <w:lvl w:ilvl="2" w:tplc="FB9638BC" w:tentative="1">
      <w:start w:val="1"/>
      <w:numFmt w:val="bullet"/>
      <w:lvlText w:val=""/>
      <w:lvlJc w:val="left"/>
      <w:pPr>
        <w:ind w:left="2160" w:hanging="360"/>
      </w:pPr>
      <w:rPr>
        <w:rFonts w:ascii="Wingdings" w:hAnsi="Wingdings" w:hint="default"/>
      </w:rPr>
    </w:lvl>
    <w:lvl w:ilvl="3" w:tplc="152EF29C" w:tentative="1">
      <w:start w:val="1"/>
      <w:numFmt w:val="bullet"/>
      <w:lvlText w:val=""/>
      <w:lvlJc w:val="left"/>
      <w:pPr>
        <w:ind w:left="2880" w:hanging="360"/>
      </w:pPr>
      <w:rPr>
        <w:rFonts w:ascii="Symbol" w:hAnsi="Symbol" w:hint="default"/>
      </w:rPr>
    </w:lvl>
    <w:lvl w:ilvl="4" w:tplc="F8CA1296" w:tentative="1">
      <w:start w:val="1"/>
      <w:numFmt w:val="bullet"/>
      <w:lvlText w:val="o"/>
      <w:lvlJc w:val="left"/>
      <w:pPr>
        <w:ind w:left="3600" w:hanging="360"/>
      </w:pPr>
      <w:rPr>
        <w:rFonts w:ascii="Courier New" w:hAnsi="Courier New" w:cs="Courier New" w:hint="default"/>
      </w:rPr>
    </w:lvl>
    <w:lvl w:ilvl="5" w:tplc="885E0C26" w:tentative="1">
      <w:start w:val="1"/>
      <w:numFmt w:val="bullet"/>
      <w:lvlText w:val=""/>
      <w:lvlJc w:val="left"/>
      <w:pPr>
        <w:ind w:left="4320" w:hanging="360"/>
      </w:pPr>
      <w:rPr>
        <w:rFonts w:ascii="Wingdings" w:hAnsi="Wingdings" w:hint="default"/>
      </w:rPr>
    </w:lvl>
    <w:lvl w:ilvl="6" w:tplc="5EECDCE0" w:tentative="1">
      <w:start w:val="1"/>
      <w:numFmt w:val="bullet"/>
      <w:lvlText w:val=""/>
      <w:lvlJc w:val="left"/>
      <w:pPr>
        <w:ind w:left="5040" w:hanging="360"/>
      </w:pPr>
      <w:rPr>
        <w:rFonts w:ascii="Symbol" w:hAnsi="Symbol" w:hint="default"/>
      </w:rPr>
    </w:lvl>
    <w:lvl w:ilvl="7" w:tplc="068C6146" w:tentative="1">
      <w:start w:val="1"/>
      <w:numFmt w:val="bullet"/>
      <w:lvlText w:val="o"/>
      <w:lvlJc w:val="left"/>
      <w:pPr>
        <w:ind w:left="5760" w:hanging="360"/>
      </w:pPr>
      <w:rPr>
        <w:rFonts w:ascii="Courier New" w:hAnsi="Courier New" w:cs="Courier New" w:hint="default"/>
      </w:rPr>
    </w:lvl>
    <w:lvl w:ilvl="8" w:tplc="1AF226A2" w:tentative="1">
      <w:start w:val="1"/>
      <w:numFmt w:val="bullet"/>
      <w:lvlText w:val=""/>
      <w:lvlJc w:val="left"/>
      <w:pPr>
        <w:ind w:left="6480" w:hanging="360"/>
      </w:pPr>
      <w:rPr>
        <w:rFonts w:ascii="Wingdings" w:hAnsi="Wingdings" w:hint="default"/>
      </w:rPr>
    </w:lvl>
  </w:abstractNum>
  <w:abstractNum w:abstractNumId="7" w15:restartNumberingAfterBreak="0">
    <w:nsid w:val="4B274ECA"/>
    <w:multiLevelType w:val="hybridMultilevel"/>
    <w:tmpl w:val="AB7C4254"/>
    <w:lvl w:ilvl="0" w:tplc="DAFEF7C8">
      <w:start w:val="1"/>
      <w:numFmt w:val="bullet"/>
      <w:lvlText w:val=""/>
      <w:lvlJc w:val="left"/>
      <w:pPr>
        <w:ind w:left="720" w:hanging="360"/>
      </w:pPr>
      <w:rPr>
        <w:rFonts w:ascii="Symbol" w:hAnsi="Symbol" w:hint="default"/>
      </w:rPr>
    </w:lvl>
    <w:lvl w:ilvl="1" w:tplc="7AAC8400" w:tentative="1">
      <w:start w:val="1"/>
      <w:numFmt w:val="bullet"/>
      <w:lvlText w:val="o"/>
      <w:lvlJc w:val="left"/>
      <w:pPr>
        <w:ind w:left="1440" w:hanging="360"/>
      </w:pPr>
      <w:rPr>
        <w:rFonts w:ascii="Courier New" w:hAnsi="Courier New" w:cs="Courier New" w:hint="default"/>
      </w:rPr>
    </w:lvl>
    <w:lvl w:ilvl="2" w:tplc="710420A6" w:tentative="1">
      <w:start w:val="1"/>
      <w:numFmt w:val="bullet"/>
      <w:lvlText w:val=""/>
      <w:lvlJc w:val="left"/>
      <w:pPr>
        <w:ind w:left="2160" w:hanging="360"/>
      </w:pPr>
      <w:rPr>
        <w:rFonts w:ascii="Wingdings" w:hAnsi="Wingdings" w:hint="default"/>
      </w:rPr>
    </w:lvl>
    <w:lvl w:ilvl="3" w:tplc="D0FCFBEE" w:tentative="1">
      <w:start w:val="1"/>
      <w:numFmt w:val="bullet"/>
      <w:lvlText w:val=""/>
      <w:lvlJc w:val="left"/>
      <w:pPr>
        <w:ind w:left="2880" w:hanging="360"/>
      </w:pPr>
      <w:rPr>
        <w:rFonts w:ascii="Symbol" w:hAnsi="Symbol" w:hint="default"/>
      </w:rPr>
    </w:lvl>
    <w:lvl w:ilvl="4" w:tplc="627CA944" w:tentative="1">
      <w:start w:val="1"/>
      <w:numFmt w:val="bullet"/>
      <w:lvlText w:val="o"/>
      <w:lvlJc w:val="left"/>
      <w:pPr>
        <w:ind w:left="3600" w:hanging="360"/>
      </w:pPr>
      <w:rPr>
        <w:rFonts w:ascii="Courier New" w:hAnsi="Courier New" w:cs="Courier New" w:hint="default"/>
      </w:rPr>
    </w:lvl>
    <w:lvl w:ilvl="5" w:tplc="17E4DE4C" w:tentative="1">
      <w:start w:val="1"/>
      <w:numFmt w:val="bullet"/>
      <w:lvlText w:val=""/>
      <w:lvlJc w:val="left"/>
      <w:pPr>
        <w:ind w:left="4320" w:hanging="360"/>
      </w:pPr>
      <w:rPr>
        <w:rFonts w:ascii="Wingdings" w:hAnsi="Wingdings" w:hint="default"/>
      </w:rPr>
    </w:lvl>
    <w:lvl w:ilvl="6" w:tplc="B27E3EB8" w:tentative="1">
      <w:start w:val="1"/>
      <w:numFmt w:val="bullet"/>
      <w:lvlText w:val=""/>
      <w:lvlJc w:val="left"/>
      <w:pPr>
        <w:ind w:left="5040" w:hanging="360"/>
      </w:pPr>
      <w:rPr>
        <w:rFonts w:ascii="Symbol" w:hAnsi="Symbol" w:hint="default"/>
      </w:rPr>
    </w:lvl>
    <w:lvl w:ilvl="7" w:tplc="6A466304" w:tentative="1">
      <w:start w:val="1"/>
      <w:numFmt w:val="bullet"/>
      <w:lvlText w:val="o"/>
      <w:lvlJc w:val="left"/>
      <w:pPr>
        <w:ind w:left="5760" w:hanging="360"/>
      </w:pPr>
      <w:rPr>
        <w:rFonts w:ascii="Courier New" w:hAnsi="Courier New" w:cs="Courier New" w:hint="default"/>
      </w:rPr>
    </w:lvl>
    <w:lvl w:ilvl="8" w:tplc="FAF2BA72" w:tentative="1">
      <w:start w:val="1"/>
      <w:numFmt w:val="bullet"/>
      <w:lvlText w:val=""/>
      <w:lvlJc w:val="left"/>
      <w:pPr>
        <w:ind w:left="6480" w:hanging="360"/>
      </w:pPr>
      <w:rPr>
        <w:rFonts w:ascii="Wingdings" w:hAnsi="Wingdings" w:hint="default"/>
      </w:rPr>
    </w:lvl>
  </w:abstractNum>
  <w:abstractNum w:abstractNumId="8" w15:restartNumberingAfterBreak="0">
    <w:nsid w:val="5AE71C1F"/>
    <w:multiLevelType w:val="hybridMultilevel"/>
    <w:tmpl w:val="F974A0EE"/>
    <w:lvl w:ilvl="0" w:tplc="B7106092">
      <w:start w:val="1"/>
      <w:numFmt w:val="bullet"/>
      <w:lvlText w:val=""/>
      <w:lvlJc w:val="left"/>
      <w:pPr>
        <w:ind w:left="720" w:hanging="360"/>
      </w:pPr>
      <w:rPr>
        <w:rFonts w:ascii="Symbol" w:hAnsi="Symbol" w:hint="default"/>
      </w:rPr>
    </w:lvl>
    <w:lvl w:ilvl="1" w:tplc="42E0E5EE" w:tentative="1">
      <w:start w:val="1"/>
      <w:numFmt w:val="bullet"/>
      <w:lvlText w:val="o"/>
      <w:lvlJc w:val="left"/>
      <w:pPr>
        <w:ind w:left="1440" w:hanging="360"/>
      </w:pPr>
      <w:rPr>
        <w:rFonts w:ascii="Courier New" w:hAnsi="Courier New" w:cs="Courier New" w:hint="default"/>
      </w:rPr>
    </w:lvl>
    <w:lvl w:ilvl="2" w:tplc="A0F42B40" w:tentative="1">
      <w:start w:val="1"/>
      <w:numFmt w:val="bullet"/>
      <w:lvlText w:val=""/>
      <w:lvlJc w:val="left"/>
      <w:pPr>
        <w:ind w:left="2160" w:hanging="360"/>
      </w:pPr>
      <w:rPr>
        <w:rFonts w:ascii="Wingdings" w:hAnsi="Wingdings" w:hint="default"/>
      </w:rPr>
    </w:lvl>
    <w:lvl w:ilvl="3" w:tplc="A8207DF8" w:tentative="1">
      <w:start w:val="1"/>
      <w:numFmt w:val="bullet"/>
      <w:lvlText w:val=""/>
      <w:lvlJc w:val="left"/>
      <w:pPr>
        <w:ind w:left="2880" w:hanging="360"/>
      </w:pPr>
      <w:rPr>
        <w:rFonts w:ascii="Symbol" w:hAnsi="Symbol" w:hint="default"/>
      </w:rPr>
    </w:lvl>
    <w:lvl w:ilvl="4" w:tplc="F20EC7D2" w:tentative="1">
      <w:start w:val="1"/>
      <w:numFmt w:val="bullet"/>
      <w:lvlText w:val="o"/>
      <w:lvlJc w:val="left"/>
      <w:pPr>
        <w:ind w:left="3600" w:hanging="360"/>
      </w:pPr>
      <w:rPr>
        <w:rFonts w:ascii="Courier New" w:hAnsi="Courier New" w:cs="Courier New" w:hint="default"/>
      </w:rPr>
    </w:lvl>
    <w:lvl w:ilvl="5" w:tplc="5EF09322" w:tentative="1">
      <w:start w:val="1"/>
      <w:numFmt w:val="bullet"/>
      <w:lvlText w:val=""/>
      <w:lvlJc w:val="left"/>
      <w:pPr>
        <w:ind w:left="4320" w:hanging="360"/>
      </w:pPr>
      <w:rPr>
        <w:rFonts w:ascii="Wingdings" w:hAnsi="Wingdings" w:hint="default"/>
      </w:rPr>
    </w:lvl>
    <w:lvl w:ilvl="6" w:tplc="10B440CE" w:tentative="1">
      <w:start w:val="1"/>
      <w:numFmt w:val="bullet"/>
      <w:lvlText w:val=""/>
      <w:lvlJc w:val="left"/>
      <w:pPr>
        <w:ind w:left="5040" w:hanging="360"/>
      </w:pPr>
      <w:rPr>
        <w:rFonts w:ascii="Symbol" w:hAnsi="Symbol" w:hint="default"/>
      </w:rPr>
    </w:lvl>
    <w:lvl w:ilvl="7" w:tplc="8FE0FB00" w:tentative="1">
      <w:start w:val="1"/>
      <w:numFmt w:val="bullet"/>
      <w:lvlText w:val="o"/>
      <w:lvlJc w:val="left"/>
      <w:pPr>
        <w:ind w:left="5760" w:hanging="360"/>
      </w:pPr>
      <w:rPr>
        <w:rFonts w:ascii="Courier New" w:hAnsi="Courier New" w:cs="Courier New" w:hint="default"/>
      </w:rPr>
    </w:lvl>
    <w:lvl w:ilvl="8" w:tplc="C532982E" w:tentative="1">
      <w:start w:val="1"/>
      <w:numFmt w:val="bullet"/>
      <w:lvlText w:val=""/>
      <w:lvlJc w:val="left"/>
      <w:pPr>
        <w:ind w:left="6480" w:hanging="360"/>
      </w:pPr>
      <w:rPr>
        <w:rFonts w:ascii="Wingdings" w:hAnsi="Wingdings" w:hint="default"/>
      </w:rPr>
    </w:lvl>
  </w:abstractNum>
  <w:abstractNum w:abstractNumId="9" w15:restartNumberingAfterBreak="0">
    <w:nsid w:val="68FB21EB"/>
    <w:multiLevelType w:val="hybridMultilevel"/>
    <w:tmpl w:val="1FFE9706"/>
    <w:lvl w:ilvl="0" w:tplc="21088F94">
      <w:start w:val="1"/>
      <w:numFmt w:val="bullet"/>
      <w:lvlText w:val=""/>
      <w:lvlJc w:val="left"/>
      <w:pPr>
        <w:ind w:left="1440" w:hanging="360"/>
      </w:pPr>
      <w:rPr>
        <w:rFonts w:ascii="Symbol" w:hAnsi="Symbol" w:hint="default"/>
      </w:rPr>
    </w:lvl>
    <w:lvl w:ilvl="1" w:tplc="A8E02F22">
      <w:start w:val="1"/>
      <w:numFmt w:val="bullet"/>
      <w:lvlText w:val="o"/>
      <w:lvlJc w:val="left"/>
      <w:pPr>
        <w:ind w:left="2160" w:hanging="360"/>
      </w:pPr>
      <w:rPr>
        <w:rFonts w:ascii="Courier New" w:hAnsi="Courier New" w:cs="Courier New" w:hint="default"/>
      </w:rPr>
    </w:lvl>
    <w:lvl w:ilvl="2" w:tplc="9FD42772">
      <w:start w:val="1"/>
      <w:numFmt w:val="bullet"/>
      <w:lvlText w:val=""/>
      <w:lvlJc w:val="left"/>
      <w:pPr>
        <w:ind w:left="2880" w:hanging="360"/>
      </w:pPr>
      <w:rPr>
        <w:rFonts w:ascii="Wingdings" w:hAnsi="Wingdings" w:hint="default"/>
      </w:rPr>
    </w:lvl>
    <w:lvl w:ilvl="3" w:tplc="B1B88246">
      <w:start w:val="1"/>
      <w:numFmt w:val="bullet"/>
      <w:lvlText w:val=""/>
      <w:lvlJc w:val="left"/>
      <w:pPr>
        <w:ind w:left="3600" w:hanging="360"/>
      </w:pPr>
      <w:rPr>
        <w:rFonts w:ascii="Symbol" w:hAnsi="Symbol" w:hint="default"/>
      </w:rPr>
    </w:lvl>
    <w:lvl w:ilvl="4" w:tplc="4A3C45F2" w:tentative="1">
      <w:start w:val="1"/>
      <w:numFmt w:val="bullet"/>
      <w:lvlText w:val="o"/>
      <w:lvlJc w:val="left"/>
      <w:pPr>
        <w:ind w:left="4320" w:hanging="360"/>
      </w:pPr>
      <w:rPr>
        <w:rFonts w:ascii="Courier New" w:hAnsi="Courier New" w:cs="Courier New" w:hint="default"/>
      </w:rPr>
    </w:lvl>
    <w:lvl w:ilvl="5" w:tplc="EAA41F56" w:tentative="1">
      <w:start w:val="1"/>
      <w:numFmt w:val="bullet"/>
      <w:lvlText w:val=""/>
      <w:lvlJc w:val="left"/>
      <w:pPr>
        <w:ind w:left="5040" w:hanging="360"/>
      </w:pPr>
      <w:rPr>
        <w:rFonts w:ascii="Wingdings" w:hAnsi="Wingdings" w:hint="default"/>
      </w:rPr>
    </w:lvl>
    <w:lvl w:ilvl="6" w:tplc="8FFE7268" w:tentative="1">
      <w:start w:val="1"/>
      <w:numFmt w:val="bullet"/>
      <w:lvlText w:val=""/>
      <w:lvlJc w:val="left"/>
      <w:pPr>
        <w:ind w:left="5760" w:hanging="360"/>
      </w:pPr>
      <w:rPr>
        <w:rFonts w:ascii="Symbol" w:hAnsi="Symbol" w:hint="default"/>
      </w:rPr>
    </w:lvl>
    <w:lvl w:ilvl="7" w:tplc="5E24262A" w:tentative="1">
      <w:start w:val="1"/>
      <w:numFmt w:val="bullet"/>
      <w:lvlText w:val="o"/>
      <w:lvlJc w:val="left"/>
      <w:pPr>
        <w:ind w:left="6480" w:hanging="360"/>
      </w:pPr>
      <w:rPr>
        <w:rFonts w:ascii="Courier New" w:hAnsi="Courier New" w:cs="Courier New" w:hint="default"/>
      </w:rPr>
    </w:lvl>
    <w:lvl w:ilvl="8" w:tplc="8BC0D422" w:tentative="1">
      <w:start w:val="1"/>
      <w:numFmt w:val="bullet"/>
      <w:lvlText w:val=""/>
      <w:lvlJc w:val="left"/>
      <w:pPr>
        <w:ind w:left="7200" w:hanging="360"/>
      </w:pPr>
      <w:rPr>
        <w:rFonts w:ascii="Wingdings" w:hAnsi="Wingdings" w:hint="default"/>
      </w:rPr>
    </w:lvl>
  </w:abstractNum>
  <w:abstractNum w:abstractNumId="10" w15:restartNumberingAfterBreak="0">
    <w:nsid w:val="6D4D047D"/>
    <w:multiLevelType w:val="hybridMultilevel"/>
    <w:tmpl w:val="9DB23396"/>
    <w:lvl w:ilvl="0" w:tplc="4C70B9B4">
      <w:start w:val="1"/>
      <w:numFmt w:val="bullet"/>
      <w:lvlText w:val="o"/>
      <w:lvlJc w:val="left"/>
      <w:pPr>
        <w:ind w:left="765" w:hanging="360"/>
      </w:pPr>
      <w:rPr>
        <w:rFonts w:ascii="Courier New" w:hAnsi="Courier New" w:cs="Courier New" w:hint="default"/>
      </w:rPr>
    </w:lvl>
    <w:lvl w:ilvl="1" w:tplc="A330DCFA" w:tentative="1">
      <w:start w:val="1"/>
      <w:numFmt w:val="bullet"/>
      <w:lvlText w:val="o"/>
      <w:lvlJc w:val="left"/>
      <w:pPr>
        <w:ind w:left="1485" w:hanging="360"/>
      </w:pPr>
      <w:rPr>
        <w:rFonts w:ascii="Courier New" w:hAnsi="Courier New" w:cs="Courier New" w:hint="default"/>
      </w:rPr>
    </w:lvl>
    <w:lvl w:ilvl="2" w:tplc="13588CB0" w:tentative="1">
      <w:start w:val="1"/>
      <w:numFmt w:val="bullet"/>
      <w:lvlText w:val=""/>
      <w:lvlJc w:val="left"/>
      <w:pPr>
        <w:ind w:left="2205" w:hanging="360"/>
      </w:pPr>
      <w:rPr>
        <w:rFonts w:ascii="Wingdings" w:hAnsi="Wingdings" w:hint="default"/>
      </w:rPr>
    </w:lvl>
    <w:lvl w:ilvl="3" w:tplc="C54CADE4" w:tentative="1">
      <w:start w:val="1"/>
      <w:numFmt w:val="bullet"/>
      <w:lvlText w:val=""/>
      <w:lvlJc w:val="left"/>
      <w:pPr>
        <w:ind w:left="2925" w:hanging="360"/>
      </w:pPr>
      <w:rPr>
        <w:rFonts w:ascii="Symbol" w:hAnsi="Symbol" w:hint="default"/>
      </w:rPr>
    </w:lvl>
    <w:lvl w:ilvl="4" w:tplc="8EAE2D7C" w:tentative="1">
      <w:start w:val="1"/>
      <w:numFmt w:val="bullet"/>
      <w:lvlText w:val="o"/>
      <w:lvlJc w:val="left"/>
      <w:pPr>
        <w:ind w:left="3645" w:hanging="360"/>
      </w:pPr>
      <w:rPr>
        <w:rFonts w:ascii="Courier New" w:hAnsi="Courier New" w:cs="Courier New" w:hint="default"/>
      </w:rPr>
    </w:lvl>
    <w:lvl w:ilvl="5" w:tplc="4176C692" w:tentative="1">
      <w:start w:val="1"/>
      <w:numFmt w:val="bullet"/>
      <w:lvlText w:val=""/>
      <w:lvlJc w:val="left"/>
      <w:pPr>
        <w:ind w:left="4365" w:hanging="360"/>
      </w:pPr>
      <w:rPr>
        <w:rFonts w:ascii="Wingdings" w:hAnsi="Wingdings" w:hint="default"/>
      </w:rPr>
    </w:lvl>
    <w:lvl w:ilvl="6" w:tplc="52A28C5A" w:tentative="1">
      <w:start w:val="1"/>
      <w:numFmt w:val="bullet"/>
      <w:lvlText w:val=""/>
      <w:lvlJc w:val="left"/>
      <w:pPr>
        <w:ind w:left="5085" w:hanging="360"/>
      </w:pPr>
      <w:rPr>
        <w:rFonts w:ascii="Symbol" w:hAnsi="Symbol" w:hint="default"/>
      </w:rPr>
    </w:lvl>
    <w:lvl w:ilvl="7" w:tplc="041AC5D4" w:tentative="1">
      <w:start w:val="1"/>
      <w:numFmt w:val="bullet"/>
      <w:lvlText w:val="o"/>
      <w:lvlJc w:val="left"/>
      <w:pPr>
        <w:ind w:left="5805" w:hanging="360"/>
      </w:pPr>
      <w:rPr>
        <w:rFonts w:ascii="Courier New" w:hAnsi="Courier New" w:cs="Courier New" w:hint="default"/>
      </w:rPr>
    </w:lvl>
    <w:lvl w:ilvl="8" w:tplc="D4C4FA32" w:tentative="1">
      <w:start w:val="1"/>
      <w:numFmt w:val="bullet"/>
      <w:lvlText w:val=""/>
      <w:lvlJc w:val="left"/>
      <w:pPr>
        <w:ind w:left="6525" w:hanging="360"/>
      </w:pPr>
      <w:rPr>
        <w:rFonts w:ascii="Wingdings" w:hAnsi="Wingdings" w:hint="default"/>
      </w:rPr>
    </w:lvl>
  </w:abstractNum>
  <w:abstractNum w:abstractNumId="11" w15:restartNumberingAfterBreak="0">
    <w:nsid w:val="76A022DC"/>
    <w:multiLevelType w:val="hybridMultilevel"/>
    <w:tmpl w:val="283AC5A6"/>
    <w:lvl w:ilvl="0" w:tplc="5C6AA8B8">
      <w:start w:val="1"/>
      <w:numFmt w:val="bullet"/>
      <w:lvlText w:val=""/>
      <w:lvlJc w:val="left"/>
      <w:pPr>
        <w:ind w:left="1080" w:hanging="360"/>
      </w:pPr>
      <w:rPr>
        <w:rFonts w:ascii="Symbol" w:hAnsi="Symbol" w:hint="default"/>
      </w:rPr>
    </w:lvl>
    <w:lvl w:ilvl="1" w:tplc="4AA85E08" w:tentative="1">
      <w:start w:val="1"/>
      <w:numFmt w:val="bullet"/>
      <w:lvlText w:val="o"/>
      <w:lvlJc w:val="left"/>
      <w:pPr>
        <w:ind w:left="1800" w:hanging="360"/>
      </w:pPr>
      <w:rPr>
        <w:rFonts w:ascii="Courier New" w:hAnsi="Courier New" w:cs="Courier New" w:hint="default"/>
      </w:rPr>
    </w:lvl>
    <w:lvl w:ilvl="2" w:tplc="AD701F3A" w:tentative="1">
      <w:start w:val="1"/>
      <w:numFmt w:val="bullet"/>
      <w:lvlText w:val=""/>
      <w:lvlJc w:val="left"/>
      <w:pPr>
        <w:ind w:left="2520" w:hanging="360"/>
      </w:pPr>
      <w:rPr>
        <w:rFonts w:ascii="Wingdings" w:hAnsi="Wingdings" w:hint="default"/>
      </w:rPr>
    </w:lvl>
    <w:lvl w:ilvl="3" w:tplc="5A6E8C6A" w:tentative="1">
      <w:start w:val="1"/>
      <w:numFmt w:val="bullet"/>
      <w:lvlText w:val=""/>
      <w:lvlJc w:val="left"/>
      <w:pPr>
        <w:ind w:left="3240" w:hanging="360"/>
      </w:pPr>
      <w:rPr>
        <w:rFonts w:ascii="Symbol" w:hAnsi="Symbol" w:hint="default"/>
      </w:rPr>
    </w:lvl>
    <w:lvl w:ilvl="4" w:tplc="5CB62228" w:tentative="1">
      <w:start w:val="1"/>
      <w:numFmt w:val="bullet"/>
      <w:lvlText w:val="o"/>
      <w:lvlJc w:val="left"/>
      <w:pPr>
        <w:ind w:left="3960" w:hanging="360"/>
      </w:pPr>
      <w:rPr>
        <w:rFonts w:ascii="Courier New" w:hAnsi="Courier New" w:cs="Courier New" w:hint="default"/>
      </w:rPr>
    </w:lvl>
    <w:lvl w:ilvl="5" w:tplc="A56812BE" w:tentative="1">
      <w:start w:val="1"/>
      <w:numFmt w:val="bullet"/>
      <w:lvlText w:val=""/>
      <w:lvlJc w:val="left"/>
      <w:pPr>
        <w:ind w:left="4680" w:hanging="360"/>
      </w:pPr>
      <w:rPr>
        <w:rFonts w:ascii="Wingdings" w:hAnsi="Wingdings" w:hint="default"/>
      </w:rPr>
    </w:lvl>
    <w:lvl w:ilvl="6" w:tplc="882447FA" w:tentative="1">
      <w:start w:val="1"/>
      <w:numFmt w:val="bullet"/>
      <w:lvlText w:val=""/>
      <w:lvlJc w:val="left"/>
      <w:pPr>
        <w:ind w:left="5400" w:hanging="360"/>
      </w:pPr>
      <w:rPr>
        <w:rFonts w:ascii="Symbol" w:hAnsi="Symbol" w:hint="default"/>
      </w:rPr>
    </w:lvl>
    <w:lvl w:ilvl="7" w:tplc="AF6E7E8C" w:tentative="1">
      <w:start w:val="1"/>
      <w:numFmt w:val="bullet"/>
      <w:lvlText w:val="o"/>
      <w:lvlJc w:val="left"/>
      <w:pPr>
        <w:ind w:left="6120" w:hanging="360"/>
      </w:pPr>
      <w:rPr>
        <w:rFonts w:ascii="Courier New" w:hAnsi="Courier New" w:cs="Courier New" w:hint="default"/>
      </w:rPr>
    </w:lvl>
    <w:lvl w:ilvl="8" w:tplc="56B260E0" w:tentative="1">
      <w:start w:val="1"/>
      <w:numFmt w:val="bullet"/>
      <w:lvlText w:val=""/>
      <w:lvlJc w:val="left"/>
      <w:pPr>
        <w:ind w:left="6840" w:hanging="360"/>
      </w:pPr>
      <w:rPr>
        <w:rFonts w:ascii="Wingdings" w:hAnsi="Wingdings" w:hint="default"/>
      </w:rPr>
    </w:lvl>
  </w:abstractNum>
  <w:num w:numId="1" w16cid:durableId="639304276">
    <w:abstractNumId w:val="9"/>
  </w:num>
  <w:num w:numId="2" w16cid:durableId="535318948">
    <w:abstractNumId w:val="10"/>
  </w:num>
  <w:num w:numId="3" w16cid:durableId="1608732902">
    <w:abstractNumId w:val="4"/>
  </w:num>
  <w:num w:numId="4" w16cid:durableId="2046637476">
    <w:abstractNumId w:val="2"/>
  </w:num>
  <w:num w:numId="5" w16cid:durableId="802577562">
    <w:abstractNumId w:val="3"/>
  </w:num>
  <w:num w:numId="6" w16cid:durableId="1229849972">
    <w:abstractNumId w:val="8"/>
  </w:num>
  <w:num w:numId="7" w16cid:durableId="657882958">
    <w:abstractNumId w:val="6"/>
  </w:num>
  <w:num w:numId="8" w16cid:durableId="1029180735">
    <w:abstractNumId w:val="1"/>
  </w:num>
  <w:num w:numId="9" w16cid:durableId="930745821">
    <w:abstractNumId w:val="11"/>
  </w:num>
  <w:num w:numId="10" w16cid:durableId="329720156">
    <w:abstractNumId w:val="7"/>
  </w:num>
  <w:num w:numId="11" w16cid:durableId="1744404129">
    <w:abstractNumId w:val="0"/>
  </w:num>
  <w:num w:numId="12" w16cid:durableId="13651348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High">
    <w15:presenceInfo w15:providerId="None" w15:userId="Jessica Hi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ategory1" w:val="F6290"/>
    <w:docVar w:name="DocCategory2" w:val="00010"/>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186BF1"/>
    <w:rsid w:val="00186BF1"/>
    <w:rsid w:val="00742EE5"/>
    <w:rsid w:val="00765663"/>
    <w:rsid w:val="00FB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B826"/>
  <w15:docId w15:val="{5F9EA7E6-1F41-4B5F-8753-E2133B01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gc">
    <w:name w:val="_tgc"/>
    <w:basedOn w:val="DefaultParagraphFont"/>
  </w:style>
  <w:style w:type="character" w:styleId="Hyperlink">
    <w:name w:val="Hyperlink"/>
    <w:basedOn w:val="DefaultParagraphFont"/>
    <w:uiPriority w:val="99"/>
    <w:semiHidden/>
    <w:unhideWhenUsed/>
    <w:rPr>
      <w:strike w:val="0"/>
      <w:dstrike w:val="0"/>
      <w:color w:val="115CA7"/>
      <w:u w:val="none"/>
      <w:effect w:val="none"/>
      <w:shd w:val="clear" w:color="auto" w:fill="aut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szCs w:val="32"/>
      <w:u w: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DM1!10020032.2</documentid>
  <senderid>JSMARX</senderid>
  <senderemail>JHIGH@DUANEMORRIS.COM</senderemail>
  <lastmodified>2025-01-24T12:57:00.0000000-07:00</lastmodified>
  <database>DM1</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CC72-1E44-5047-9053-9C3A2628A0D0}">
  <ds:schemaRefs>
    <ds:schemaRef ds:uri="http://www.imanage.com/work/xmlschema"/>
  </ds:schemaRefs>
</ds:datastoreItem>
</file>

<file path=customXml/itemProps2.xml><?xml version="1.0" encoding="utf-8"?>
<ds:datastoreItem xmlns:ds="http://schemas.openxmlformats.org/officeDocument/2006/customXml" ds:itemID="{E8A70F1C-03B2-42EC-8BB4-88EB28CB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Bader</dc:creator>
  <cp:lastModifiedBy>Davis, Lauren (MSEDU)</cp:lastModifiedBy>
  <cp:revision>2</cp:revision>
  <cp:lastPrinted>2018-11-06T20:29:00Z</cp:lastPrinted>
  <dcterms:created xsi:type="dcterms:W3CDTF">2025-05-27T17:36:00Z</dcterms:created>
  <dcterms:modified xsi:type="dcterms:W3CDTF">2025-05-27T17:36:00Z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DM1\10020032.2</vt:lpwstr>
  </property>
</Properties>
</file>